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8777E9" w14:textId="65A73CB3" w:rsidR="009502FB" w:rsidRPr="00C102C1" w:rsidRDefault="009502FB" w:rsidP="00BB6A37">
      <w:pPr>
        <w:rPr>
          <w:sz w:val="2"/>
        </w:rPr>
      </w:pPr>
    </w:p>
    <w:p w14:paraId="5BF044FF" w14:textId="724FEDB6" w:rsidR="006C357A" w:rsidRPr="00EE2838" w:rsidRDefault="006C357A" w:rsidP="006C357A">
      <w:pPr>
        <w:jc w:val="center"/>
        <w:rPr>
          <w:rFonts w:ascii="Gotham" w:eastAsiaTheme="minorHAnsi" w:hAnsi="Gotham" w:cstheme="minorBidi"/>
          <w:b/>
          <w:color w:val="10069F"/>
          <w:sz w:val="36"/>
          <w:lang w:eastAsia="en-US"/>
        </w:rPr>
      </w:pPr>
      <w:bookmarkStart w:id="0" w:name="_Hlk125979482"/>
      <w:r w:rsidRPr="00EE2838">
        <w:rPr>
          <w:rFonts w:ascii="Gotham" w:eastAsiaTheme="minorHAnsi" w:hAnsi="Gotham" w:cstheme="minorBidi"/>
          <w:b/>
          <w:color w:val="10069F"/>
          <w:sz w:val="36"/>
          <w:lang w:eastAsia="en-US"/>
        </w:rPr>
        <w:t xml:space="preserve">Comité de Suivi Individuel </w:t>
      </w:r>
      <w:r w:rsidR="005E3B64">
        <w:rPr>
          <w:rFonts w:ascii="Gotham" w:eastAsiaTheme="minorHAnsi" w:hAnsi="Gotham" w:cstheme="minorBidi"/>
          <w:b/>
          <w:color w:val="10069F"/>
          <w:sz w:val="36"/>
          <w:lang w:eastAsia="en-US"/>
        </w:rPr>
        <w:t xml:space="preserve">du doctorant </w:t>
      </w:r>
      <w:r w:rsidRPr="00EE2838">
        <w:rPr>
          <w:rFonts w:ascii="Gotham" w:eastAsiaTheme="minorHAnsi" w:hAnsi="Gotham" w:cstheme="minorBidi"/>
          <w:b/>
          <w:color w:val="10069F"/>
          <w:sz w:val="36"/>
          <w:lang w:eastAsia="en-US"/>
        </w:rPr>
        <w:t>(CSI</w:t>
      </w:r>
      <w:r w:rsidR="005E3B64">
        <w:rPr>
          <w:rFonts w:ascii="Gotham" w:eastAsiaTheme="minorHAnsi" w:hAnsi="Gotham" w:cstheme="minorBidi"/>
          <w:b/>
          <w:color w:val="10069F"/>
          <w:sz w:val="36"/>
          <w:lang w:eastAsia="en-US"/>
        </w:rPr>
        <w:t>D</w:t>
      </w:r>
      <w:r w:rsidRPr="00EE2838">
        <w:rPr>
          <w:rFonts w:ascii="Gotham" w:eastAsiaTheme="minorHAnsi" w:hAnsi="Gotham" w:cstheme="minorBidi"/>
          <w:b/>
          <w:color w:val="10069F"/>
          <w:sz w:val="36"/>
          <w:lang w:eastAsia="en-US"/>
        </w:rPr>
        <w:t>)</w:t>
      </w:r>
      <w:bookmarkEnd w:id="0"/>
    </w:p>
    <w:p w14:paraId="654FFFDA" w14:textId="29016C70" w:rsidR="00EE2838" w:rsidRPr="00EE2838" w:rsidRDefault="00EE2838" w:rsidP="00EE2838">
      <w:pPr>
        <w:spacing w:after="169"/>
        <w:ind w:left="284"/>
        <w:rPr>
          <w:rFonts w:ascii="Gotham" w:hAnsi="Gotham"/>
          <w:color w:val="0070C0"/>
        </w:rPr>
      </w:pPr>
      <w:r w:rsidRPr="00EE2838">
        <w:rPr>
          <w:rFonts w:ascii="Gotham" w:hAnsi="Gotham"/>
          <w:color w:val="10069F"/>
          <w:sz w:val="20"/>
          <w:szCs w:val="20"/>
        </w:rPr>
        <w:t xml:space="preserve">      (</w:t>
      </w:r>
      <w:r w:rsidRPr="00EE2838">
        <w:rPr>
          <w:rFonts w:ascii="Gotham" w:hAnsi="Gotham"/>
          <w:noProof/>
          <w:color w:val="10069F"/>
          <w:sz w:val="20"/>
          <w:szCs w:val="20"/>
        </w:rPr>
        <w:drawing>
          <wp:inline distT="0" distB="0" distL="0" distR="0" wp14:anchorId="1AAC58D2" wp14:editId="60D82EDA">
            <wp:extent cx="197893" cy="11841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rcRect l="6039" r="6039"/>
                    <a:stretch>
                      <a:fillRect/>
                    </a:stretch>
                  </pic:blipFill>
                  <pic:spPr bwMode="auto">
                    <a:xfrm>
                      <a:off x="0" y="0"/>
                      <a:ext cx="214628" cy="128424"/>
                    </a:xfrm>
                    <a:prstGeom prst="rect">
                      <a:avLst/>
                    </a:prstGeom>
                    <a:ln>
                      <a:noFill/>
                    </a:ln>
                    <a:extLst>
                      <a:ext uri="{53640926-AAD7-44D8-BBD7-CCE9431645EC}">
                        <a14:shadowObscured xmlns:a14="http://schemas.microsoft.com/office/drawing/2010/main"/>
                      </a:ext>
                    </a:extLst>
                  </pic:spPr>
                </pic:pic>
              </a:graphicData>
            </a:graphic>
          </wp:inline>
        </w:drawing>
      </w:r>
      <w:r w:rsidRPr="00EE2838">
        <w:rPr>
          <w:rFonts w:ascii="Gotham" w:hAnsi="Gotham"/>
          <w:color w:val="10069F"/>
          <w:sz w:val="20"/>
          <w:szCs w:val="20"/>
        </w:rPr>
        <w:t xml:space="preserve"> English </w:t>
      </w:r>
      <w:proofErr w:type="spellStart"/>
      <w:proofErr w:type="gramStart"/>
      <w:r w:rsidRPr="00EE2838">
        <w:rPr>
          <w:rFonts w:ascii="Gotham" w:hAnsi="Gotham"/>
          <w:color w:val="10069F"/>
          <w:sz w:val="20"/>
          <w:szCs w:val="20"/>
        </w:rPr>
        <w:t>below</w:t>
      </w:r>
      <w:proofErr w:type="spellEnd"/>
      <w:r w:rsidRPr="00EE2838">
        <w:rPr>
          <w:rFonts w:ascii="Gotham" w:hAnsi="Gotham"/>
          <w:color w:val="10069F"/>
          <w:sz w:val="20"/>
          <w:szCs w:val="20"/>
        </w:rPr>
        <w:t>)</w:t>
      </w:r>
      <w:r w:rsidRPr="00EE2838">
        <w:rPr>
          <w:rFonts w:ascii="Gotham" w:hAnsi="Gotham"/>
          <w:color w:val="10069F"/>
          <w:sz w:val="18"/>
          <w:szCs w:val="18"/>
        </w:rPr>
        <w:t xml:space="preserve">   </w:t>
      </w:r>
      <w:proofErr w:type="gramEnd"/>
      <w:r w:rsidRPr="00EE2838">
        <w:rPr>
          <w:rFonts w:ascii="Gotham" w:hAnsi="Gotham"/>
          <w:color w:val="10069F"/>
          <w:sz w:val="18"/>
          <w:szCs w:val="18"/>
        </w:rPr>
        <w:t xml:space="preserve">                           </w:t>
      </w:r>
      <w:r w:rsidRPr="00EE2838">
        <w:rPr>
          <w:rFonts w:ascii="Gotham" w:hAnsi="Gotham"/>
          <w:b/>
          <w:color w:val="319FB3"/>
        </w:rPr>
        <w:t xml:space="preserve">      </w:t>
      </w:r>
      <w:r w:rsidRPr="00EE2838">
        <w:rPr>
          <w:rFonts w:ascii="Gotham" w:hAnsi="Gotham"/>
          <w:b/>
          <w:color w:val="9C0D34"/>
        </w:rPr>
        <w:t>Préambule – Cadre Réglementaire</w:t>
      </w:r>
    </w:p>
    <w:p w14:paraId="2270F069" w14:textId="77777777" w:rsidR="00EE2838" w:rsidRPr="00EE2838" w:rsidRDefault="00EE2838" w:rsidP="00EE2838">
      <w:pPr>
        <w:spacing w:after="2" w:line="243" w:lineRule="auto"/>
        <w:ind w:left="279" w:right="-13" w:hanging="10"/>
        <w:jc w:val="both"/>
        <w:rPr>
          <w:rFonts w:ascii="Gotham" w:hAnsi="Gotham"/>
        </w:rPr>
      </w:pPr>
      <w:r w:rsidRPr="00EE2838">
        <w:rPr>
          <w:rFonts w:ascii="Gotham" w:hAnsi="Gotham"/>
          <w:sz w:val="18"/>
          <w:u w:val="single" w:color="000000"/>
        </w:rPr>
        <w:t>Arrêté de 2016 – Extrait de l’Article 3</w:t>
      </w:r>
      <w:r w:rsidRPr="00EE2838">
        <w:rPr>
          <w:rFonts w:ascii="Gotham" w:hAnsi="Gotham"/>
          <w:sz w:val="18"/>
        </w:rPr>
        <w:t xml:space="preserve"> : </w:t>
      </w:r>
      <w:r w:rsidRPr="00EE2838">
        <w:rPr>
          <w:rFonts w:ascii="Gotham" w:hAnsi="Gotham"/>
          <w:i/>
          <w:sz w:val="17"/>
        </w:rPr>
        <w:t xml:space="preserve">Les écoles doctorales : 4° Assurent une démarche qualité de la formation en mettant notamment en place des </w:t>
      </w:r>
      <w:r w:rsidRPr="00EE2838">
        <w:rPr>
          <w:rFonts w:ascii="Gotham" w:hAnsi="Gotham"/>
          <w:b/>
          <w:i/>
          <w:sz w:val="17"/>
        </w:rPr>
        <w:t>comités de suivi individuel</w:t>
      </w:r>
      <w:r w:rsidRPr="00EE2838">
        <w:rPr>
          <w:rFonts w:ascii="Gotham" w:hAnsi="Gotham"/>
          <w:i/>
          <w:sz w:val="17"/>
        </w:rPr>
        <w:t xml:space="preserve"> du doctorant</w:t>
      </w:r>
      <w:r w:rsidRPr="00EE2838">
        <w:rPr>
          <w:rFonts w:ascii="Gotham" w:hAnsi="Gotham"/>
          <w:sz w:val="18"/>
        </w:rPr>
        <w:t xml:space="preserve"> </w:t>
      </w:r>
    </w:p>
    <w:p w14:paraId="61C3BC17" w14:textId="5C0B6B9B" w:rsidR="00EE2838" w:rsidRPr="00EE2838" w:rsidRDefault="00EE2838" w:rsidP="00EE2838">
      <w:pPr>
        <w:spacing w:after="2" w:line="243" w:lineRule="auto"/>
        <w:ind w:left="279" w:right="-13" w:hanging="10"/>
        <w:jc w:val="both"/>
        <w:rPr>
          <w:rFonts w:ascii="Gotham" w:hAnsi="Gotham"/>
        </w:rPr>
      </w:pPr>
      <w:r w:rsidRPr="00EE2838">
        <w:rPr>
          <w:rFonts w:ascii="Gotham" w:hAnsi="Gotham"/>
          <w:sz w:val="18"/>
          <w:u w:val="single" w:color="000000"/>
        </w:rPr>
        <w:t>Article 13 de l’Arrêté de 2016 modifié le 26 aout 2022</w:t>
      </w:r>
      <w:r w:rsidR="009E549E">
        <w:rPr>
          <w:rFonts w:ascii="Gotham" w:hAnsi="Gotham"/>
          <w:sz w:val="18"/>
          <w:u w:val="single" w:color="000000"/>
        </w:rPr>
        <w:t xml:space="preserve"> comme suit</w:t>
      </w:r>
      <w:r w:rsidRPr="00EE2838">
        <w:rPr>
          <w:rFonts w:ascii="Gotham" w:hAnsi="Gotham"/>
          <w:sz w:val="18"/>
        </w:rPr>
        <w:t xml:space="preserve"> : </w:t>
      </w:r>
      <w:r w:rsidRPr="00EE2838">
        <w:rPr>
          <w:rFonts w:ascii="Gotham" w:hAnsi="Gotham"/>
          <w:i/>
          <w:sz w:val="17"/>
        </w:rPr>
        <w:t xml:space="preserve">Un </w:t>
      </w:r>
      <w:r w:rsidRPr="00EE2838">
        <w:rPr>
          <w:rFonts w:ascii="Gotham" w:hAnsi="Gotham"/>
          <w:b/>
          <w:i/>
          <w:sz w:val="17"/>
        </w:rPr>
        <w:t>comité de suivi individuel</w:t>
      </w:r>
      <w:r w:rsidRPr="00EE2838">
        <w:rPr>
          <w:rFonts w:ascii="Gotham" w:hAnsi="Gotham"/>
          <w:i/>
          <w:sz w:val="17"/>
        </w:rPr>
        <w:t xml:space="preserve"> du doctorant veille au bon déroulement du cursus en s'appuyant sur la charte du doctorat et la convention de formation</w:t>
      </w:r>
      <w:r w:rsidRPr="00EE2838">
        <w:rPr>
          <w:rFonts w:ascii="Gotham" w:hAnsi="Gotham"/>
          <w:b/>
          <w:i/>
          <w:sz w:val="17"/>
        </w:rPr>
        <w:t xml:space="preserve">.  </w:t>
      </w:r>
      <w:r w:rsidRPr="00EE2838">
        <w:rPr>
          <w:rFonts w:ascii="Gotham" w:hAnsi="Gotham"/>
          <w:i/>
          <w:sz w:val="17"/>
        </w:rPr>
        <w:t xml:space="preserve">Le comité de suivi individuel du doctorant assure un accompagnement de ce dernier pendant toute la durée du doctorat. </w:t>
      </w:r>
      <w:r w:rsidRPr="00EE2838">
        <w:rPr>
          <w:rFonts w:ascii="Gotham" w:hAnsi="Gotham"/>
          <w:b/>
          <w:i/>
          <w:sz w:val="17"/>
        </w:rPr>
        <w:t>Il se réunit</w:t>
      </w:r>
      <w:r w:rsidRPr="00EE2838">
        <w:rPr>
          <w:rFonts w:ascii="Gotham" w:hAnsi="Gotham"/>
          <w:i/>
          <w:sz w:val="17"/>
        </w:rPr>
        <w:t xml:space="preserve"> </w:t>
      </w:r>
      <w:r w:rsidRPr="00EE2838">
        <w:rPr>
          <w:rFonts w:ascii="Gotham" w:hAnsi="Gotham"/>
          <w:b/>
          <w:i/>
          <w:sz w:val="17"/>
        </w:rPr>
        <w:t>obligatoirement avant l’inscription en deuxième année</w:t>
      </w:r>
      <w:r w:rsidRPr="00EE2838">
        <w:rPr>
          <w:rFonts w:ascii="Gotham" w:hAnsi="Gotham"/>
          <w:i/>
          <w:sz w:val="17"/>
        </w:rPr>
        <w:t xml:space="preserve"> et ensuite </w:t>
      </w:r>
      <w:r w:rsidRPr="00EE2838">
        <w:rPr>
          <w:rFonts w:ascii="Gotham" w:hAnsi="Gotham"/>
          <w:b/>
          <w:i/>
          <w:sz w:val="17"/>
        </w:rPr>
        <w:t>avant chaque nouvelle inscription</w:t>
      </w:r>
      <w:r w:rsidRPr="00EE2838">
        <w:rPr>
          <w:rFonts w:ascii="Gotham" w:hAnsi="Gotham"/>
          <w:i/>
          <w:sz w:val="17"/>
        </w:rPr>
        <w:t xml:space="preserve"> jusqu’à la fin du doctorat. </w:t>
      </w:r>
      <w:proofErr w:type="gramStart"/>
      <w:r w:rsidRPr="00EE2838">
        <w:rPr>
          <w:rFonts w:ascii="Gotham" w:hAnsi="Gotham"/>
          <w:i/>
          <w:sz w:val="17"/>
        </w:rPr>
        <w:t>«Les</w:t>
      </w:r>
      <w:proofErr w:type="gramEnd"/>
      <w:r w:rsidRPr="00EE2838">
        <w:rPr>
          <w:rFonts w:ascii="Gotham" w:hAnsi="Gotham"/>
          <w:i/>
          <w:sz w:val="17"/>
        </w:rPr>
        <w:t xml:space="preserve"> entretiens sont organisés sous la forme </w:t>
      </w:r>
      <w:r w:rsidRPr="00EE2838">
        <w:rPr>
          <w:rFonts w:ascii="Gotham" w:hAnsi="Gotham"/>
          <w:b/>
          <w:i/>
          <w:sz w:val="17"/>
        </w:rPr>
        <w:t>de trois étapes distinctes</w:t>
      </w:r>
      <w:r w:rsidRPr="00EE2838">
        <w:rPr>
          <w:rFonts w:ascii="Gotham" w:hAnsi="Gotham"/>
          <w:i/>
          <w:sz w:val="17"/>
        </w:rPr>
        <w:t xml:space="preserve">: présentation de l’avancement des travaux et discussions, entretien avec le doctorant sans la direction de thèse, entretien avec la direction de thèse sans le doctorant. Au cours de l’entretien avec le doctorant, le comité évalue les </w:t>
      </w:r>
      <w:r w:rsidRPr="00EE2838">
        <w:rPr>
          <w:rFonts w:ascii="Gotham" w:hAnsi="Gotham"/>
          <w:b/>
          <w:i/>
          <w:sz w:val="17"/>
        </w:rPr>
        <w:t>conditions de sa formation</w:t>
      </w:r>
      <w:r w:rsidRPr="00EE2838">
        <w:rPr>
          <w:rFonts w:ascii="Gotham" w:hAnsi="Gotham"/>
          <w:i/>
          <w:sz w:val="17"/>
        </w:rPr>
        <w:t xml:space="preserve"> </w:t>
      </w:r>
      <w:r w:rsidRPr="00EE2838">
        <w:rPr>
          <w:rFonts w:ascii="Gotham" w:hAnsi="Gotham"/>
          <w:b/>
          <w:i/>
          <w:sz w:val="17"/>
          <w:u w:val="single" w:color="000000"/>
        </w:rPr>
        <w:t>et</w:t>
      </w:r>
      <w:r w:rsidRPr="00EE2838">
        <w:rPr>
          <w:rFonts w:ascii="Gotham" w:hAnsi="Gotham"/>
          <w:i/>
          <w:sz w:val="17"/>
        </w:rPr>
        <w:t xml:space="preserve"> </w:t>
      </w:r>
      <w:r w:rsidRPr="00EE2838">
        <w:rPr>
          <w:rFonts w:ascii="Gotham" w:hAnsi="Gotham"/>
          <w:b/>
          <w:i/>
          <w:sz w:val="17"/>
        </w:rPr>
        <w:t>les avancées de sa recherche</w:t>
      </w:r>
      <w:r w:rsidRPr="00EE2838">
        <w:rPr>
          <w:rFonts w:ascii="Gotham" w:hAnsi="Gotham"/>
          <w:i/>
          <w:sz w:val="17"/>
        </w:rPr>
        <w:t xml:space="preserve">. Lors de ce même entretien, il est particulièrement vigilant à repérer toute forme de conflit, de discrimination, de harcèlement moral ou sexuel ou d’agissement sexiste. Il </w:t>
      </w:r>
      <w:r w:rsidRPr="00EE2838">
        <w:rPr>
          <w:rFonts w:ascii="Gotham" w:hAnsi="Gotham"/>
          <w:b/>
          <w:i/>
          <w:sz w:val="17"/>
        </w:rPr>
        <w:t>formule des recommandations et transmet un rapport de l’entretien au directeur de l’école doctorale, au doctorant et au directeur de thèse</w:t>
      </w:r>
      <w:r w:rsidRPr="00EE2838">
        <w:rPr>
          <w:rFonts w:ascii="Gotham" w:hAnsi="Gotham"/>
          <w:i/>
          <w:sz w:val="17"/>
        </w:rPr>
        <w:t xml:space="preserve">. </w:t>
      </w:r>
      <w:r w:rsidRPr="00EE2838">
        <w:rPr>
          <w:rFonts w:ascii="Gotham" w:hAnsi="Gotham"/>
          <w:b/>
          <w:i/>
          <w:sz w:val="17"/>
        </w:rPr>
        <w:t>En cas de difficulté</w:t>
      </w:r>
      <w:r w:rsidRPr="00EE2838">
        <w:rPr>
          <w:rFonts w:ascii="Gotham" w:hAnsi="Gotham"/>
          <w:i/>
          <w:sz w:val="17"/>
        </w:rPr>
        <w:t xml:space="preserve">, </w:t>
      </w:r>
      <w:r w:rsidRPr="00EE2838">
        <w:rPr>
          <w:rFonts w:ascii="Gotham" w:hAnsi="Gotham"/>
          <w:b/>
          <w:i/>
          <w:sz w:val="17"/>
        </w:rPr>
        <w:t>le comité de suivi individuel</w:t>
      </w:r>
      <w:r w:rsidRPr="00EE2838">
        <w:rPr>
          <w:rFonts w:ascii="Gotham" w:hAnsi="Gotham"/>
          <w:i/>
          <w:sz w:val="17"/>
        </w:rPr>
        <w:t xml:space="preserve"> du doctorant </w:t>
      </w:r>
      <w:r w:rsidRPr="00EE2838">
        <w:rPr>
          <w:rFonts w:ascii="Gotham" w:hAnsi="Gotham"/>
          <w:b/>
          <w:i/>
          <w:sz w:val="17"/>
        </w:rPr>
        <w:t>alerte</w:t>
      </w:r>
      <w:r w:rsidRPr="00EE2838">
        <w:rPr>
          <w:rFonts w:ascii="Gotham" w:hAnsi="Gotham"/>
          <w:i/>
          <w:sz w:val="17"/>
        </w:rPr>
        <w:t xml:space="preserve"> l’école doctorale, qui prend toute mesure nécessaire relative à la situation du doctorant et au déroulement de son doctorat. Dès que l’école doctorale prend connaissance d’actes de violence, de discrimination, de harcèlement moral ou sexuel ou d’agissements sexistes, elle procède à un </w:t>
      </w:r>
      <w:r w:rsidRPr="00EE2838">
        <w:rPr>
          <w:rFonts w:ascii="Gotham" w:hAnsi="Gotham"/>
          <w:b/>
          <w:i/>
          <w:sz w:val="17"/>
        </w:rPr>
        <w:t xml:space="preserve">signalement à la cellule d’écoute </w:t>
      </w:r>
      <w:r w:rsidRPr="00EE2838">
        <w:rPr>
          <w:rFonts w:ascii="Gotham" w:hAnsi="Gotham"/>
          <w:i/>
          <w:sz w:val="17"/>
        </w:rPr>
        <w:t xml:space="preserve">de l’établissement contre les discriminations et les violences sexuelles. Les </w:t>
      </w:r>
      <w:r w:rsidRPr="00EE2838">
        <w:rPr>
          <w:rFonts w:ascii="Gotham" w:hAnsi="Gotham"/>
          <w:b/>
          <w:i/>
          <w:sz w:val="17"/>
          <w:u w:val="single" w:color="000000"/>
        </w:rPr>
        <w:t>modalités de composition, d’organisation et de fonctionnement de ce comité sont proposées par le conseil de l’école doctorale</w:t>
      </w:r>
      <w:r w:rsidRPr="00EE2838">
        <w:rPr>
          <w:rFonts w:ascii="Gotham" w:hAnsi="Gotham"/>
          <w:i/>
          <w:sz w:val="17"/>
        </w:rPr>
        <w:t xml:space="preserve">. L’école doctorale veille à ce que </w:t>
      </w:r>
      <w:r w:rsidRPr="00EE2838">
        <w:rPr>
          <w:rFonts w:ascii="Gotham" w:hAnsi="Gotham"/>
          <w:b/>
          <w:i/>
          <w:sz w:val="17"/>
        </w:rPr>
        <w:t>dans la mesure du possible</w:t>
      </w:r>
      <w:r w:rsidRPr="00EE2838">
        <w:rPr>
          <w:rFonts w:ascii="Gotham" w:hAnsi="Gotham"/>
          <w:i/>
          <w:sz w:val="17"/>
        </w:rPr>
        <w:t xml:space="preserve">, la composition du comité de suivi individuel du doctorant reste </w:t>
      </w:r>
      <w:r w:rsidRPr="00EE2838">
        <w:rPr>
          <w:rFonts w:ascii="Gotham" w:hAnsi="Gotham"/>
          <w:b/>
          <w:i/>
          <w:sz w:val="17"/>
        </w:rPr>
        <w:t>constante tout au long de son doctorat</w:t>
      </w:r>
      <w:r w:rsidRPr="00EE2838">
        <w:rPr>
          <w:rFonts w:ascii="Gotham" w:hAnsi="Gotham"/>
          <w:i/>
          <w:sz w:val="17"/>
        </w:rPr>
        <w:t xml:space="preserve">. Le comité de suivi individuel du doctorant comprend </w:t>
      </w:r>
      <w:r w:rsidRPr="00EE2838">
        <w:rPr>
          <w:rFonts w:ascii="Gotham" w:hAnsi="Gotham"/>
          <w:b/>
          <w:i/>
          <w:sz w:val="17"/>
        </w:rPr>
        <w:t>au moins un membre spécialiste de la discipline ou en lien avec le domaine de la thèse</w:t>
      </w:r>
      <w:r w:rsidRPr="00EE2838">
        <w:rPr>
          <w:rFonts w:ascii="Gotham" w:hAnsi="Gotham"/>
          <w:i/>
          <w:sz w:val="17"/>
        </w:rPr>
        <w:t xml:space="preserve">. Dans la mesure du possible, le comité de suivi individuel du doctorant comprend </w:t>
      </w:r>
      <w:r w:rsidRPr="00EE2838">
        <w:rPr>
          <w:rFonts w:ascii="Gotham" w:hAnsi="Gotham"/>
          <w:b/>
          <w:i/>
          <w:sz w:val="17"/>
        </w:rPr>
        <w:t>un membre extérieur à l’établissement</w:t>
      </w:r>
      <w:r w:rsidRPr="00EE2838">
        <w:rPr>
          <w:rFonts w:ascii="Gotham" w:hAnsi="Gotham"/>
          <w:i/>
          <w:sz w:val="17"/>
        </w:rPr>
        <w:t xml:space="preserve">. Il comprend également </w:t>
      </w:r>
      <w:r w:rsidRPr="00EE2838">
        <w:rPr>
          <w:rFonts w:ascii="Gotham" w:hAnsi="Gotham"/>
          <w:b/>
          <w:i/>
          <w:sz w:val="17"/>
        </w:rPr>
        <w:t>un membre non spécialiste extérieur au domaine de recherche du travail de la thèse</w:t>
      </w:r>
      <w:r w:rsidRPr="00EE2838">
        <w:rPr>
          <w:rFonts w:ascii="Gotham" w:hAnsi="Gotham"/>
          <w:i/>
          <w:sz w:val="17"/>
        </w:rPr>
        <w:t xml:space="preserve">. Les membres de ce comité ne participent pas à la direction du travail du doctorant. L’école doctorale veille à ce </w:t>
      </w:r>
      <w:r w:rsidRPr="00EE2838">
        <w:rPr>
          <w:rFonts w:ascii="Gotham" w:hAnsi="Gotham"/>
          <w:b/>
          <w:i/>
          <w:sz w:val="17"/>
        </w:rPr>
        <w:t xml:space="preserve">que le doctorant soit consulté sur la composition de son comité de suivi individuel, avant sa réunion. </w:t>
      </w:r>
    </w:p>
    <w:p w14:paraId="2D13B74B" w14:textId="77777777" w:rsidR="00EE2838" w:rsidRPr="00EE2838" w:rsidRDefault="00EE2838" w:rsidP="00EE2838">
      <w:pPr>
        <w:spacing w:after="2" w:line="243" w:lineRule="auto"/>
        <w:ind w:left="279" w:right="-13" w:hanging="10"/>
        <w:jc w:val="both"/>
        <w:rPr>
          <w:rFonts w:ascii="Gotham" w:hAnsi="Gotham"/>
        </w:rPr>
      </w:pPr>
      <w:r w:rsidRPr="00EE2838">
        <w:rPr>
          <w:rFonts w:ascii="Gotham" w:hAnsi="Gotham"/>
          <w:sz w:val="18"/>
          <w:u w:val="single" w:color="000000"/>
        </w:rPr>
        <w:t>Extrait de l’Article 14</w:t>
      </w:r>
      <w:r w:rsidRPr="00EE2838">
        <w:rPr>
          <w:rFonts w:ascii="Gotham" w:hAnsi="Gotham"/>
          <w:sz w:val="18"/>
        </w:rPr>
        <w:t xml:space="preserve"> : </w:t>
      </w:r>
      <w:r w:rsidRPr="00EE2838">
        <w:rPr>
          <w:rFonts w:ascii="Gotham" w:hAnsi="Gotham"/>
          <w:i/>
          <w:sz w:val="14"/>
        </w:rPr>
        <w:t xml:space="preserve"> </w:t>
      </w:r>
      <w:r w:rsidRPr="00EE2838">
        <w:rPr>
          <w:rFonts w:ascii="Gotham" w:hAnsi="Gotham"/>
          <w:i/>
          <w:sz w:val="17"/>
        </w:rPr>
        <w:t xml:space="preserve">Des prolongations annuelles peuvent être accordées à titre dérogatoire par le chef d'établissement, sur proposition du directeur de thèse et </w:t>
      </w:r>
      <w:r w:rsidRPr="00EE2838">
        <w:rPr>
          <w:rFonts w:ascii="Gotham" w:hAnsi="Gotham"/>
          <w:b/>
          <w:i/>
          <w:sz w:val="17"/>
        </w:rPr>
        <w:t>après avis du comité de suivi</w:t>
      </w:r>
      <w:r w:rsidRPr="00EE2838">
        <w:rPr>
          <w:rFonts w:ascii="Gotham" w:hAnsi="Gotham"/>
          <w:i/>
          <w:sz w:val="17"/>
        </w:rPr>
        <w:t xml:space="preserve"> et du directeur d'école doctorale, sur demande motivée du doctorant. </w:t>
      </w:r>
    </w:p>
    <w:p w14:paraId="60475AD0" w14:textId="3BBD90F0" w:rsidR="006C357A" w:rsidRPr="00D21A8B" w:rsidRDefault="006C357A" w:rsidP="006466E1">
      <w:pPr>
        <w:pStyle w:val="Sansinterligne"/>
        <w:rPr>
          <w:rFonts w:ascii="Gotham" w:hAnsi="Gotham"/>
          <w:sz w:val="8"/>
          <w:szCs w:val="20"/>
        </w:rPr>
      </w:pPr>
    </w:p>
    <w:p w14:paraId="7043E596" w14:textId="77777777" w:rsidR="006C357A" w:rsidRPr="00EE2838" w:rsidRDefault="006C357A" w:rsidP="006C357A">
      <w:pPr>
        <w:pStyle w:val="Sansinterligne"/>
        <w:spacing w:line="276" w:lineRule="auto"/>
        <w:ind w:left="720"/>
        <w:rPr>
          <w:rFonts w:ascii="Gotham" w:hAnsi="Gotham"/>
          <w:sz w:val="2"/>
          <w:szCs w:val="20"/>
        </w:rPr>
      </w:pPr>
    </w:p>
    <w:p w14:paraId="77CB90B8" w14:textId="77777777" w:rsidR="006C357A" w:rsidRPr="00EE2838" w:rsidRDefault="006C357A" w:rsidP="006C357A">
      <w:pPr>
        <w:pStyle w:val="Sansinterligne"/>
        <w:spacing w:line="276" w:lineRule="auto"/>
        <w:ind w:left="720"/>
        <w:rPr>
          <w:rFonts w:ascii="Gotham" w:hAnsi="Gotham"/>
          <w:sz w:val="4"/>
          <w:szCs w:val="20"/>
        </w:rPr>
      </w:pPr>
    </w:p>
    <w:p w14:paraId="58EC1CBB" w14:textId="77777777" w:rsidR="006466E1" w:rsidRPr="006466E1" w:rsidRDefault="006466E1" w:rsidP="006B37C8">
      <w:pPr>
        <w:spacing w:after="4" w:line="240" w:lineRule="auto"/>
        <w:ind w:left="279" w:hanging="10"/>
        <w:rPr>
          <w:rFonts w:ascii="Gotham" w:eastAsiaTheme="minorHAnsi" w:hAnsi="Gotham" w:cstheme="minorBidi"/>
          <w:b/>
          <w:color w:val="9C0D34"/>
          <w:sz w:val="24"/>
          <w:szCs w:val="24"/>
          <w:u w:val="single"/>
          <w:lang w:eastAsia="en-US"/>
        </w:rPr>
      </w:pPr>
      <w:r w:rsidRPr="006466E1">
        <w:rPr>
          <w:rFonts w:ascii="Gotham" w:eastAsiaTheme="minorHAnsi" w:hAnsi="Gotham" w:cstheme="minorBidi"/>
          <w:b/>
          <w:color w:val="9C0D34"/>
          <w:sz w:val="24"/>
          <w:szCs w:val="24"/>
          <w:u w:val="single"/>
          <w:lang w:eastAsia="en-US"/>
        </w:rPr>
        <w:t xml:space="preserve">Composition  </w:t>
      </w:r>
    </w:p>
    <w:p w14:paraId="577BCBF8" w14:textId="19D832FF" w:rsidR="006C357A" w:rsidRPr="00EE2838" w:rsidRDefault="006C357A" w:rsidP="006B37C8">
      <w:pPr>
        <w:spacing w:after="4" w:line="240" w:lineRule="auto"/>
        <w:ind w:left="279" w:hanging="10"/>
        <w:rPr>
          <w:rFonts w:ascii="Gotham" w:eastAsiaTheme="minorHAnsi" w:hAnsi="Gotham" w:cstheme="minorBidi"/>
          <w:b/>
          <w:color w:val="9C0D34"/>
          <w:sz w:val="24"/>
          <w:szCs w:val="24"/>
          <w:lang w:eastAsia="en-US"/>
        </w:rPr>
      </w:pPr>
      <w:r w:rsidRPr="00EE2838">
        <w:rPr>
          <w:rFonts w:ascii="Gotham" w:eastAsiaTheme="minorHAnsi" w:hAnsi="Gotham" w:cstheme="minorBidi"/>
          <w:b/>
          <w:color w:val="9C0D34"/>
          <w:sz w:val="24"/>
          <w:szCs w:val="24"/>
          <w:lang w:eastAsia="en-US"/>
        </w:rPr>
        <w:t xml:space="preserve">Le comité </w:t>
      </w:r>
      <w:r w:rsidR="006466E1">
        <w:rPr>
          <w:rFonts w:ascii="Gotham" w:eastAsiaTheme="minorHAnsi" w:hAnsi="Gotham" w:cstheme="minorBidi"/>
          <w:b/>
          <w:color w:val="9C0D34"/>
          <w:sz w:val="24"/>
          <w:szCs w:val="24"/>
          <w:lang w:eastAsia="en-US"/>
        </w:rPr>
        <w:t xml:space="preserve">comprend 2 membres </w:t>
      </w:r>
      <w:r w:rsidR="006466E1" w:rsidRPr="006466E1">
        <w:rPr>
          <w:rFonts w:ascii="Gotham" w:eastAsiaTheme="minorHAnsi" w:hAnsi="Gotham" w:cstheme="minorBidi"/>
          <w:b/>
          <w:color w:val="9C0D34"/>
          <w:sz w:val="18"/>
          <w:szCs w:val="24"/>
          <w:lang w:eastAsia="en-US"/>
        </w:rPr>
        <w:t>(3 dans le cas d’une thèse interdisciplinaire) </w:t>
      </w:r>
      <w:r w:rsidR="006466E1">
        <w:rPr>
          <w:rFonts w:ascii="Gotham" w:eastAsiaTheme="minorHAnsi" w:hAnsi="Gotham" w:cstheme="minorBidi"/>
          <w:b/>
          <w:color w:val="9C0D34"/>
          <w:sz w:val="24"/>
          <w:szCs w:val="24"/>
          <w:lang w:eastAsia="en-US"/>
        </w:rPr>
        <w:t>:</w:t>
      </w:r>
    </w:p>
    <w:p w14:paraId="434CBCF0" w14:textId="77777777" w:rsidR="006C357A" w:rsidRPr="00EE2838" w:rsidRDefault="006C357A" w:rsidP="006B37C8">
      <w:pPr>
        <w:pStyle w:val="Sansinterligne"/>
        <w:rPr>
          <w:rFonts w:ascii="Gotham" w:hAnsi="Gotham"/>
          <w:sz w:val="4"/>
          <w:szCs w:val="20"/>
        </w:rPr>
      </w:pPr>
    </w:p>
    <w:p w14:paraId="4326EEBB" w14:textId="721BEF68" w:rsidR="006466E1" w:rsidRPr="006466E1" w:rsidRDefault="006C357A" w:rsidP="006466E1">
      <w:pPr>
        <w:pStyle w:val="Sansinterligne"/>
        <w:numPr>
          <w:ilvl w:val="0"/>
          <w:numId w:val="21"/>
        </w:numPr>
        <w:jc w:val="both"/>
        <w:rPr>
          <w:rFonts w:ascii="Gotham" w:hAnsi="Gotham"/>
          <w:sz w:val="20"/>
          <w:szCs w:val="20"/>
        </w:rPr>
      </w:pPr>
      <w:r w:rsidRPr="006466E1">
        <w:rPr>
          <w:rFonts w:ascii="Gotham" w:hAnsi="Gotham"/>
          <w:sz w:val="20"/>
          <w:szCs w:val="20"/>
        </w:rPr>
        <w:t xml:space="preserve">1 spécialiste (section CNU de la thèse </w:t>
      </w:r>
      <w:r w:rsidRPr="006466E1">
        <w:rPr>
          <w:rFonts w:ascii="Gotham" w:hAnsi="Gotham"/>
          <w:sz w:val="16"/>
          <w:szCs w:val="20"/>
        </w:rPr>
        <w:t>sauf cas exceptionnel à justifier</w:t>
      </w:r>
      <w:r w:rsidR="006466E1">
        <w:rPr>
          <w:rFonts w:ascii="Gotham" w:hAnsi="Gotham"/>
          <w:sz w:val="16"/>
          <w:szCs w:val="20"/>
        </w:rPr>
        <w:t xml:space="preserve"> </w:t>
      </w:r>
      <w:r w:rsidR="006466E1">
        <w:rPr>
          <w:rFonts w:ascii="Gotham" w:hAnsi="Gotham"/>
          <w:sz w:val="20"/>
          <w:szCs w:val="20"/>
        </w:rPr>
        <w:t xml:space="preserve">/ </w:t>
      </w:r>
      <w:r w:rsidR="006466E1" w:rsidRPr="006466E1">
        <w:rPr>
          <w:rFonts w:ascii="Gotham" w:hAnsi="Gotham"/>
          <w:sz w:val="16"/>
          <w:szCs w:val="20"/>
        </w:rPr>
        <w:t>2 spécialistes dans le cas d’une thèse interdisciplinaire</w:t>
      </w:r>
      <w:r w:rsidRPr="006466E1">
        <w:rPr>
          <w:rFonts w:ascii="Gotham" w:hAnsi="Gotham"/>
          <w:sz w:val="20"/>
          <w:szCs w:val="20"/>
        </w:rPr>
        <w:t>)</w:t>
      </w:r>
      <w:r w:rsidR="006466E1" w:rsidRPr="006466E1">
        <w:rPr>
          <w:rFonts w:ascii="Gotham" w:hAnsi="Gotham"/>
          <w:sz w:val="20"/>
          <w:szCs w:val="20"/>
        </w:rPr>
        <w:t xml:space="preserve"> </w:t>
      </w:r>
    </w:p>
    <w:p w14:paraId="585B54B6" w14:textId="10024BE9" w:rsidR="006466E1" w:rsidRPr="006466E1" w:rsidRDefault="006466E1" w:rsidP="00D21A8B">
      <w:pPr>
        <w:pStyle w:val="Sansinterligne"/>
        <w:numPr>
          <w:ilvl w:val="0"/>
          <w:numId w:val="36"/>
        </w:numPr>
        <w:jc w:val="both"/>
        <w:rPr>
          <w:rFonts w:ascii="Gotham" w:hAnsi="Gotham"/>
          <w:sz w:val="20"/>
          <w:szCs w:val="20"/>
        </w:rPr>
      </w:pPr>
      <w:proofErr w:type="gramStart"/>
      <w:r w:rsidRPr="006466E1">
        <w:rPr>
          <w:rFonts w:ascii="Gotham" w:hAnsi="Gotham"/>
          <w:sz w:val="20"/>
          <w:szCs w:val="20"/>
        </w:rPr>
        <w:t>externe</w:t>
      </w:r>
      <w:proofErr w:type="gramEnd"/>
      <w:r w:rsidRPr="006466E1">
        <w:rPr>
          <w:rFonts w:ascii="Gotham" w:hAnsi="Gotham"/>
          <w:sz w:val="20"/>
          <w:szCs w:val="20"/>
        </w:rPr>
        <w:t xml:space="preserve"> à l’USMB</w:t>
      </w:r>
    </w:p>
    <w:p w14:paraId="48A64838" w14:textId="77777777" w:rsidR="006466E1" w:rsidRDefault="006466E1" w:rsidP="00D21A8B">
      <w:pPr>
        <w:pStyle w:val="Sansinterligne"/>
        <w:numPr>
          <w:ilvl w:val="0"/>
          <w:numId w:val="36"/>
        </w:numPr>
        <w:jc w:val="both"/>
        <w:rPr>
          <w:rFonts w:ascii="Gotham" w:hAnsi="Gotham"/>
          <w:sz w:val="20"/>
          <w:szCs w:val="20"/>
        </w:rPr>
      </w:pPr>
      <w:proofErr w:type="gramStart"/>
      <w:r>
        <w:rPr>
          <w:rFonts w:ascii="Gotham" w:hAnsi="Gotham"/>
          <w:sz w:val="20"/>
          <w:szCs w:val="20"/>
        </w:rPr>
        <w:t>externe</w:t>
      </w:r>
      <w:proofErr w:type="gramEnd"/>
      <w:r>
        <w:rPr>
          <w:rFonts w:ascii="Gotham" w:hAnsi="Gotham"/>
          <w:sz w:val="20"/>
          <w:szCs w:val="20"/>
        </w:rPr>
        <w:t xml:space="preserve"> à l’unité de recherche de la doctorante ou du doctorant</w:t>
      </w:r>
    </w:p>
    <w:p w14:paraId="3A98CBA9" w14:textId="7D58CC0B" w:rsidR="006466E1" w:rsidRPr="00A64000" w:rsidRDefault="009E2225" w:rsidP="00D21A8B">
      <w:pPr>
        <w:pStyle w:val="Sansinterligne"/>
        <w:numPr>
          <w:ilvl w:val="0"/>
          <w:numId w:val="36"/>
        </w:numPr>
        <w:jc w:val="both"/>
        <w:rPr>
          <w:rFonts w:ascii="Gotham" w:hAnsi="Gotham"/>
          <w:sz w:val="16"/>
          <w:szCs w:val="16"/>
        </w:rPr>
      </w:pPr>
      <w:proofErr w:type="gramStart"/>
      <w:r>
        <w:rPr>
          <w:rFonts w:ascii="Gotham" w:hAnsi="Gotham"/>
          <w:sz w:val="20"/>
          <w:szCs w:val="20"/>
        </w:rPr>
        <w:t>désigné</w:t>
      </w:r>
      <w:proofErr w:type="gramEnd"/>
      <w:r>
        <w:rPr>
          <w:rFonts w:ascii="Gotham" w:hAnsi="Gotham"/>
          <w:sz w:val="20"/>
          <w:szCs w:val="20"/>
        </w:rPr>
        <w:t xml:space="preserve"> par l’ED </w:t>
      </w:r>
      <w:r w:rsidRPr="006466E1">
        <w:rPr>
          <w:rFonts w:ascii="Gotham" w:hAnsi="Gotham"/>
          <w:b/>
          <w:sz w:val="20"/>
          <w:szCs w:val="20"/>
        </w:rPr>
        <w:t>sur</w:t>
      </w:r>
      <w:r w:rsidR="006C357A" w:rsidRPr="006466E1">
        <w:rPr>
          <w:rFonts w:ascii="Gotham" w:hAnsi="Gotham"/>
          <w:b/>
          <w:sz w:val="20"/>
          <w:szCs w:val="20"/>
        </w:rPr>
        <w:t xml:space="preserve"> </w:t>
      </w:r>
      <w:r w:rsidRPr="006466E1">
        <w:rPr>
          <w:rFonts w:ascii="Gotham" w:hAnsi="Gotham"/>
          <w:b/>
          <w:sz w:val="20"/>
          <w:szCs w:val="20"/>
        </w:rPr>
        <w:t>proposition</w:t>
      </w:r>
      <w:r w:rsidR="006C357A" w:rsidRPr="006466E1">
        <w:rPr>
          <w:rFonts w:ascii="Gotham" w:hAnsi="Gotham"/>
          <w:b/>
          <w:sz w:val="20"/>
          <w:szCs w:val="20"/>
        </w:rPr>
        <w:t xml:space="preserve"> </w:t>
      </w:r>
      <w:r w:rsidRPr="006466E1">
        <w:rPr>
          <w:rFonts w:ascii="Gotham" w:hAnsi="Gotham"/>
          <w:b/>
          <w:sz w:val="20"/>
          <w:szCs w:val="20"/>
        </w:rPr>
        <w:t>de</w:t>
      </w:r>
      <w:r w:rsidR="006C357A" w:rsidRPr="006466E1">
        <w:rPr>
          <w:rFonts w:ascii="Gotham" w:hAnsi="Gotham"/>
          <w:b/>
          <w:sz w:val="20"/>
          <w:szCs w:val="20"/>
        </w:rPr>
        <w:t xml:space="preserve"> l’unité de recherche</w:t>
      </w:r>
      <w:r w:rsidR="006C357A" w:rsidRPr="00EE2838">
        <w:rPr>
          <w:rFonts w:ascii="Gotham" w:hAnsi="Gotham"/>
          <w:sz w:val="20"/>
          <w:szCs w:val="20"/>
        </w:rPr>
        <w:t xml:space="preserve"> de la</w:t>
      </w:r>
      <w:r w:rsidR="006466E1">
        <w:rPr>
          <w:rFonts w:ascii="Gotham" w:hAnsi="Gotham"/>
          <w:sz w:val="20"/>
          <w:szCs w:val="20"/>
        </w:rPr>
        <w:t xml:space="preserve"> doctorante ou du doctorant</w:t>
      </w:r>
      <w:r w:rsidR="002C1160">
        <w:rPr>
          <w:rFonts w:ascii="Gotham" w:hAnsi="Gotham"/>
          <w:sz w:val="20"/>
          <w:szCs w:val="20"/>
        </w:rPr>
        <w:t xml:space="preserve"> </w:t>
      </w:r>
      <w:r w:rsidR="002C1160" w:rsidRPr="00A64000">
        <w:rPr>
          <w:rFonts w:ascii="Gotham" w:hAnsi="Gotham"/>
          <w:sz w:val="16"/>
          <w:szCs w:val="16"/>
        </w:rPr>
        <w:t xml:space="preserve">(le spécialiste doit avoir donné son accord avant </w:t>
      </w:r>
      <w:r w:rsidR="0037776E">
        <w:rPr>
          <w:rFonts w:ascii="Gotham" w:hAnsi="Gotham"/>
          <w:sz w:val="16"/>
          <w:szCs w:val="16"/>
        </w:rPr>
        <w:t xml:space="preserve">que son nom soit </w:t>
      </w:r>
      <w:r w:rsidR="00A64000" w:rsidRPr="00A64000">
        <w:rPr>
          <w:rFonts w:ascii="Gotham" w:hAnsi="Gotham"/>
          <w:sz w:val="16"/>
          <w:szCs w:val="16"/>
        </w:rPr>
        <w:t xml:space="preserve"> pro</w:t>
      </w:r>
      <w:r w:rsidR="0037776E">
        <w:rPr>
          <w:rFonts w:ascii="Gotham" w:hAnsi="Gotham"/>
          <w:sz w:val="16"/>
          <w:szCs w:val="16"/>
        </w:rPr>
        <w:t>posé par</w:t>
      </w:r>
      <w:r w:rsidR="00A64000" w:rsidRPr="00A64000">
        <w:rPr>
          <w:rFonts w:ascii="Gotham" w:hAnsi="Gotham"/>
          <w:sz w:val="16"/>
          <w:szCs w:val="16"/>
        </w:rPr>
        <w:t xml:space="preserve"> l’unité de recherche à l’ED)</w:t>
      </w:r>
    </w:p>
    <w:p w14:paraId="71F926D7" w14:textId="2E16C538" w:rsidR="006C357A" w:rsidRPr="00EE2838" w:rsidRDefault="006466E1" w:rsidP="00D21A8B">
      <w:pPr>
        <w:pStyle w:val="Sansinterligne"/>
        <w:numPr>
          <w:ilvl w:val="0"/>
          <w:numId w:val="36"/>
        </w:numPr>
        <w:jc w:val="both"/>
        <w:rPr>
          <w:rFonts w:ascii="Gotham" w:hAnsi="Gotham"/>
          <w:sz w:val="20"/>
          <w:szCs w:val="20"/>
        </w:rPr>
      </w:pPr>
      <w:r w:rsidRPr="006466E1">
        <w:rPr>
          <w:rFonts w:ascii="Gotham" w:hAnsi="Gotham"/>
          <w:sz w:val="20"/>
          <w:szCs w:val="20"/>
        </w:rPr>
        <w:t>IMPORTANT : le membre spécialiste du CSID pourra faire partie du jury de thèse mais ne pourra pas être rapporteur.</w:t>
      </w:r>
    </w:p>
    <w:p w14:paraId="7E53F645" w14:textId="62048713" w:rsidR="006C357A" w:rsidRPr="00EE2838" w:rsidRDefault="006B37C8" w:rsidP="000753CC">
      <w:pPr>
        <w:pStyle w:val="Sansinterligne"/>
        <w:ind w:left="142" w:hanging="284"/>
        <w:jc w:val="both"/>
        <w:rPr>
          <w:rFonts w:ascii="Gotham" w:hAnsi="Gotham"/>
          <w:sz w:val="6"/>
          <w:szCs w:val="20"/>
        </w:rPr>
      </w:pPr>
      <w:r>
        <w:rPr>
          <w:rFonts w:ascii="Gotham" w:hAnsi="Gotham"/>
          <w:sz w:val="6"/>
          <w:szCs w:val="20"/>
        </w:rPr>
        <w:t xml:space="preserve"> </w:t>
      </w:r>
      <w:proofErr w:type="gramStart"/>
      <w:r>
        <w:rPr>
          <w:rFonts w:ascii="Gotham" w:hAnsi="Gotham"/>
          <w:sz w:val="6"/>
          <w:szCs w:val="20"/>
        </w:rPr>
        <w:t>d</w:t>
      </w:r>
      <w:proofErr w:type="gramEnd"/>
    </w:p>
    <w:p w14:paraId="761BB21E" w14:textId="43C60FFE" w:rsidR="006C357A" w:rsidRPr="00D21A8B" w:rsidRDefault="006C357A" w:rsidP="000753CC">
      <w:pPr>
        <w:pStyle w:val="Sansinterligne"/>
        <w:numPr>
          <w:ilvl w:val="0"/>
          <w:numId w:val="21"/>
        </w:numPr>
        <w:jc w:val="both"/>
        <w:rPr>
          <w:rFonts w:ascii="Gotham" w:hAnsi="Gotham"/>
          <w:sz w:val="20"/>
          <w:szCs w:val="20"/>
        </w:rPr>
      </w:pPr>
      <w:r w:rsidRPr="00D21A8B">
        <w:rPr>
          <w:rFonts w:ascii="Gotham" w:hAnsi="Gotham"/>
          <w:sz w:val="20"/>
          <w:szCs w:val="20"/>
        </w:rPr>
        <w:t>1 non-spécialiste désigné par l’ED CST parmi les membres HDR ou assimilés</w:t>
      </w:r>
      <w:r w:rsidR="00D82820" w:rsidRPr="00D21A8B">
        <w:rPr>
          <w:rFonts w:ascii="Gotham" w:hAnsi="Gotham"/>
          <w:sz w:val="20"/>
          <w:szCs w:val="20"/>
        </w:rPr>
        <w:t xml:space="preserve"> (agrément)</w:t>
      </w:r>
      <w:r w:rsidRPr="00D21A8B">
        <w:rPr>
          <w:rFonts w:ascii="Gotham" w:hAnsi="Gotham"/>
          <w:sz w:val="20"/>
          <w:szCs w:val="20"/>
        </w:rPr>
        <w:t xml:space="preserve"> de l’ED</w:t>
      </w:r>
      <w:r w:rsidR="0049074D" w:rsidRPr="00D21A8B">
        <w:rPr>
          <w:rFonts w:ascii="Gotham" w:hAnsi="Gotham"/>
          <w:sz w:val="20"/>
          <w:szCs w:val="20"/>
        </w:rPr>
        <w:t xml:space="preserve"> CST, </w:t>
      </w:r>
      <w:r w:rsidRPr="00D21A8B">
        <w:rPr>
          <w:rFonts w:ascii="Gotham" w:hAnsi="Gotham"/>
          <w:sz w:val="20"/>
          <w:szCs w:val="20"/>
        </w:rPr>
        <w:t xml:space="preserve">hors </w:t>
      </w:r>
      <w:r w:rsidR="0049074D" w:rsidRPr="00D21A8B">
        <w:rPr>
          <w:rFonts w:ascii="Gotham" w:hAnsi="Gotham"/>
          <w:sz w:val="20"/>
          <w:szCs w:val="20"/>
        </w:rPr>
        <w:t>unité de recherche</w:t>
      </w:r>
      <w:r w:rsidRPr="00D21A8B">
        <w:rPr>
          <w:rFonts w:ascii="Gotham" w:hAnsi="Gotham"/>
          <w:sz w:val="20"/>
          <w:szCs w:val="20"/>
        </w:rPr>
        <w:t xml:space="preserve"> de la doctorante ou du doctorant. </w:t>
      </w:r>
      <w:r w:rsidR="00D21A8B" w:rsidRPr="00D21A8B">
        <w:rPr>
          <w:rFonts w:ascii="Gotham" w:hAnsi="Gotham"/>
          <w:sz w:val="20"/>
          <w:szCs w:val="20"/>
        </w:rPr>
        <w:t>Le membre non-spécialiste est le référent du comité auprès de l’ED</w:t>
      </w:r>
      <w:r w:rsidR="00D21A8B">
        <w:rPr>
          <w:rFonts w:ascii="Gotham" w:hAnsi="Gotham"/>
          <w:sz w:val="20"/>
          <w:szCs w:val="20"/>
        </w:rPr>
        <w:t>.</w:t>
      </w:r>
    </w:p>
    <w:p w14:paraId="1F8D2F3F" w14:textId="77777777" w:rsidR="006C357A" w:rsidRPr="00EE2838" w:rsidRDefault="006C357A" w:rsidP="006C357A">
      <w:pPr>
        <w:pStyle w:val="Paragraphedeliste"/>
        <w:rPr>
          <w:rFonts w:ascii="Gotham" w:hAnsi="Gotham"/>
          <w:sz w:val="2"/>
        </w:rPr>
      </w:pPr>
    </w:p>
    <w:p w14:paraId="065A5197" w14:textId="77777777" w:rsidR="006C357A" w:rsidRPr="00EE2838" w:rsidRDefault="006C357A" w:rsidP="006C357A">
      <w:pPr>
        <w:pStyle w:val="Sansinterligne"/>
        <w:ind w:left="709"/>
        <w:rPr>
          <w:rFonts w:ascii="Gotham" w:hAnsi="Gotham"/>
          <w:sz w:val="2"/>
        </w:rPr>
      </w:pPr>
    </w:p>
    <w:p w14:paraId="51F8CF31" w14:textId="77777777" w:rsidR="006C357A" w:rsidRPr="00EE2838" w:rsidRDefault="006C357A" w:rsidP="006C357A">
      <w:pPr>
        <w:pStyle w:val="Sansinterligne"/>
        <w:spacing w:line="360" w:lineRule="auto"/>
        <w:ind w:left="720"/>
        <w:rPr>
          <w:rFonts w:ascii="Gotham" w:hAnsi="Gotham"/>
          <w:sz w:val="2"/>
        </w:rPr>
      </w:pPr>
    </w:p>
    <w:p w14:paraId="513173A0" w14:textId="77D836B2" w:rsidR="006C357A" w:rsidRPr="00EE2838" w:rsidRDefault="002F2E4E" w:rsidP="00D21A8B">
      <w:pPr>
        <w:spacing w:after="4" w:line="240" w:lineRule="auto"/>
        <w:rPr>
          <w:rFonts w:ascii="Gotham" w:hAnsi="Gotham"/>
          <w:sz w:val="20"/>
          <w:szCs w:val="20"/>
          <w:u w:val="single"/>
        </w:rPr>
      </w:pPr>
      <w:r>
        <w:rPr>
          <w:rFonts w:ascii="Gotham" w:eastAsiaTheme="minorHAnsi" w:hAnsi="Gotham" w:cstheme="minorBidi"/>
          <w:b/>
          <w:color w:val="9C0D34"/>
          <w:sz w:val="24"/>
          <w:szCs w:val="24"/>
          <w:u w:val="single"/>
          <w:lang w:eastAsia="en-US"/>
        </w:rPr>
        <w:t xml:space="preserve">Rôle de la doctorante / du doctorant </w:t>
      </w:r>
      <w:r w:rsidR="006C357A" w:rsidRPr="00EE2838">
        <w:rPr>
          <w:rFonts w:ascii="Gotham" w:eastAsiaTheme="minorHAnsi" w:hAnsi="Gotham" w:cstheme="minorBidi"/>
          <w:b/>
          <w:color w:val="9C0D34"/>
          <w:sz w:val="24"/>
          <w:szCs w:val="24"/>
          <w:u w:val="single"/>
          <w:lang w:eastAsia="en-US"/>
        </w:rPr>
        <w:t>:</w:t>
      </w:r>
    </w:p>
    <w:p w14:paraId="712D9F62" w14:textId="77777777" w:rsidR="006C357A" w:rsidRPr="00EE2838" w:rsidRDefault="006C357A" w:rsidP="006B37C8">
      <w:pPr>
        <w:spacing w:line="240" w:lineRule="auto"/>
        <w:ind w:right="543"/>
        <w:jc w:val="both"/>
        <w:rPr>
          <w:rFonts w:ascii="Gotham" w:hAnsi="Gotham"/>
          <w:sz w:val="8"/>
          <w:szCs w:val="20"/>
        </w:rPr>
      </w:pPr>
    </w:p>
    <w:p w14:paraId="503310A4" w14:textId="6EE947DC" w:rsidR="00937DEC" w:rsidRPr="006B37C8" w:rsidRDefault="00B72F85" w:rsidP="006B37C8">
      <w:pPr>
        <w:pStyle w:val="Sansinterligne"/>
        <w:spacing w:line="276" w:lineRule="auto"/>
        <w:jc w:val="both"/>
        <w:rPr>
          <w:rFonts w:ascii="Gotham" w:hAnsi="Gotham"/>
          <w:sz w:val="20"/>
        </w:rPr>
      </w:pPr>
      <w:r w:rsidRPr="00B72F85">
        <w:rPr>
          <w:rFonts w:ascii="Gotham" w:hAnsi="Gotham"/>
          <w:b/>
          <w:sz w:val="20"/>
          <w:u w:val="single"/>
        </w:rPr>
        <w:t>Avant la r</w:t>
      </w:r>
      <w:r w:rsidR="00427190">
        <w:rPr>
          <w:rFonts w:ascii="Gotham" w:hAnsi="Gotham"/>
          <w:b/>
          <w:sz w:val="20"/>
          <w:u w:val="single"/>
        </w:rPr>
        <w:t>é</w:t>
      </w:r>
      <w:r w:rsidRPr="00B72F85">
        <w:rPr>
          <w:rFonts w:ascii="Gotham" w:hAnsi="Gotham"/>
          <w:b/>
          <w:sz w:val="20"/>
          <w:u w:val="single"/>
        </w:rPr>
        <w:t>union de son CSI</w:t>
      </w:r>
      <w:r w:rsidR="002B6AC0">
        <w:rPr>
          <w:rFonts w:ascii="Gotham" w:hAnsi="Gotham"/>
          <w:b/>
          <w:sz w:val="20"/>
          <w:u w:val="single"/>
        </w:rPr>
        <w:t>D</w:t>
      </w:r>
      <w:r w:rsidRPr="00937DEC">
        <w:rPr>
          <w:rFonts w:ascii="Gotham" w:hAnsi="Gotham" w:hint="eastAsia"/>
          <w:sz w:val="20"/>
          <w:u w:val="single"/>
        </w:rPr>
        <w:t> </w:t>
      </w:r>
      <w:r w:rsidR="006B37C8" w:rsidRPr="006B37C8">
        <w:rPr>
          <w:rFonts w:ascii="Gotham" w:hAnsi="Gotham"/>
          <w:sz w:val="16"/>
        </w:rPr>
        <w:t>(</w:t>
      </w:r>
      <w:r w:rsidR="006B37C8">
        <w:rPr>
          <w:rFonts w:ascii="Gotham" w:hAnsi="Gotham"/>
          <w:sz w:val="16"/>
        </w:rPr>
        <w:t>c</w:t>
      </w:r>
      <w:r w:rsidR="006B37C8" w:rsidRPr="006B37C8">
        <w:rPr>
          <w:rFonts w:ascii="Gotham" w:hAnsi="Gotham"/>
          <w:sz w:val="16"/>
        </w:rPr>
        <w:t xml:space="preserve">ette réunion peut avoir lieu en présentiel, en </w:t>
      </w:r>
      <w:proofErr w:type="spellStart"/>
      <w:r w:rsidR="006B37C8" w:rsidRPr="006B37C8">
        <w:rPr>
          <w:rFonts w:ascii="Gotham" w:hAnsi="Gotham"/>
          <w:sz w:val="16"/>
        </w:rPr>
        <w:t>comodal</w:t>
      </w:r>
      <w:proofErr w:type="spellEnd"/>
      <w:r w:rsidR="006B37C8" w:rsidRPr="006B37C8">
        <w:rPr>
          <w:rFonts w:ascii="Gotham" w:hAnsi="Gotham"/>
          <w:sz w:val="16"/>
        </w:rPr>
        <w:t xml:space="preserve"> ou 100% en distanciel)</w:t>
      </w:r>
    </w:p>
    <w:p w14:paraId="0AD78387" w14:textId="43D127C9" w:rsidR="00937DEC" w:rsidRPr="00937DEC" w:rsidRDefault="00937DEC" w:rsidP="00937DEC">
      <w:pPr>
        <w:pStyle w:val="Sansinterligne"/>
        <w:numPr>
          <w:ilvl w:val="0"/>
          <w:numId w:val="19"/>
        </w:numPr>
        <w:spacing w:line="276" w:lineRule="auto"/>
        <w:ind w:left="0" w:hanging="284"/>
        <w:jc w:val="both"/>
        <w:rPr>
          <w:rFonts w:ascii="Gotham" w:hAnsi="Gotham"/>
          <w:sz w:val="20"/>
          <w:u w:val="single"/>
        </w:rPr>
      </w:pPr>
      <w:r>
        <w:rPr>
          <w:rFonts w:ascii="Gotham" w:hAnsi="Gotham"/>
          <w:sz w:val="20"/>
        </w:rPr>
        <w:t xml:space="preserve">La doctorante / le doctorant </w:t>
      </w:r>
      <w:r w:rsidRPr="00B72F85">
        <w:rPr>
          <w:rFonts w:ascii="Gotham" w:hAnsi="Gotham"/>
          <w:sz w:val="20"/>
        </w:rPr>
        <w:t>saisi</w:t>
      </w:r>
      <w:r w:rsidR="00114236" w:rsidRPr="00B72F85">
        <w:rPr>
          <w:rFonts w:ascii="Gotham" w:hAnsi="Gotham"/>
          <w:sz w:val="20"/>
        </w:rPr>
        <w:t>t</w:t>
      </w:r>
      <w:r w:rsidRPr="00B72F85">
        <w:rPr>
          <w:rFonts w:ascii="Gotham" w:hAnsi="Gotham"/>
          <w:sz w:val="20"/>
        </w:rPr>
        <w:t xml:space="preserve"> dans ADUM les membres de son CSI</w:t>
      </w:r>
      <w:r w:rsidR="002B6AC0">
        <w:rPr>
          <w:rFonts w:ascii="Gotham" w:hAnsi="Gotham"/>
          <w:sz w:val="20"/>
        </w:rPr>
        <w:t>D</w:t>
      </w:r>
      <w:r>
        <w:rPr>
          <w:rFonts w:ascii="Gotham" w:hAnsi="Gotham"/>
          <w:sz w:val="20"/>
        </w:rPr>
        <w:t xml:space="preserve"> tels que désignés par l’ED</w:t>
      </w:r>
      <w:r w:rsidR="00114236">
        <w:rPr>
          <w:rFonts w:ascii="Gotham" w:hAnsi="Gotham"/>
          <w:sz w:val="20"/>
        </w:rPr>
        <w:t xml:space="preserve"> </w:t>
      </w:r>
      <w:r w:rsidR="00114236" w:rsidRPr="009E549E">
        <w:rPr>
          <w:rFonts w:ascii="Gotham" w:hAnsi="Gotham"/>
          <w:sz w:val="16"/>
        </w:rPr>
        <w:t>(cette étape est suivie par une validation de l’ED, via ADUM)</w:t>
      </w:r>
      <w:r w:rsidR="00114236">
        <w:rPr>
          <w:rFonts w:ascii="Gotham" w:hAnsi="Gotham"/>
          <w:sz w:val="20"/>
        </w:rPr>
        <w:t>.</w:t>
      </w:r>
      <w:r>
        <w:rPr>
          <w:rFonts w:ascii="Gotham" w:hAnsi="Gotham"/>
          <w:sz w:val="20"/>
        </w:rPr>
        <w:t xml:space="preserve"> </w:t>
      </w:r>
    </w:p>
    <w:p w14:paraId="14B807A4" w14:textId="5A7F47AB" w:rsidR="00772B6C" w:rsidRDefault="002F2E4E" w:rsidP="007F3A1F">
      <w:pPr>
        <w:pStyle w:val="Sansinterligne"/>
        <w:numPr>
          <w:ilvl w:val="0"/>
          <w:numId w:val="19"/>
        </w:numPr>
        <w:spacing w:line="276" w:lineRule="auto"/>
        <w:ind w:left="0" w:hanging="284"/>
        <w:jc w:val="both"/>
        <w:rPr>
          <w:rFonts w:ascii="Gotham" w:hAnsi="Gotham"/>
          <w:sz w:val="20"/>
        </w:rPr>
      </w:pPr>
      <w:r>
        <w:rPr>
          <w:rFonts w:ascii="Gotham" w:hAnsi="Gotham"/>
          <w:sz w:val="20"/>
        </w:rPr>
        <w:t xml:space="preserve">La doctorante / le doctorant est en charge de </w:t>
      </w:r>
      <w:r w:rsidRPr="00B72F85">
        <w:rPr>
          <w:rFonts w:ascii="Gotham" w:hAnsi="Gotham"/>
          <w:sz w:val="20"/>
        </w:rPr>
        <w:t>l’organisation matérielle de la réunion de son CS</w:t>
      </w:r>
      <w:r w:rsidR="002B6AC0">
        <w:rPr>
          <w:rFonts w:ascii="Gotham" w:hAnsi="Gotham"/>
          <w:sz w:val="20"/>
        </w:rPr>
        <w:t>D</w:t>
      </w:r>
      <w:r w:rsidRPr="00B72F85">
        <w:rPr>
          <w:rFonts w:ascii="Gotham" w:hAnsi="Gotham"/>
          <w:sz w:val="20"/>
        </w:rPr>
        <w:t>I</w:t>
      </w:r>
      <w:r>
        <w:rPr>
          <w:rFonts w:ascii="Gotham" w:hAnsi="Gotham"/>
          <w:sz w:val="20"/>
        </w:rPr>
        <w:t> : consultation des membres du CSI</w:t>
      </w:r>
      <w:r w:rsidR="002B6AC0">
        <w:rPr>
          <w:rFonts w:ascii="Gotham" w:hAnsi="Gotham"/>
          <w:sz w:val="20"/>
        </w:rPr>
        <w:t>D</w:t>
      </w:r>
      <w:r>
        <w:rPr>
          <w:rFonts w:ascii="Gotham" w:hAnsi="Gotham"/>
          <w:sz w:val="20"/>
        </w:rPr>
        <w:t xml:space="preserve"> et de la direction de thèse pour le choix d’une date, mise en place concrète de la réunion (réservation salle, et/ou création d’une salle virtuelle via Teams ou équivalent et invitation des membres du CSI</w:t>
      </w:r>
      <w:r w:rsidR="002B6AC0">
        <w:rPr>
          <w:rFonts w:ascii="Gotham" w:hAnsi="Gotham"/>
          <w:sz w:val="20"/>
        </w:rPr>
        <w:t>D</w:t>
      </w:r>
      <w:r>
        <w:rPr>
          <w:rFonts w:ascii="Gotham" w:hAnsi="Gotham"/>
          <w:sz w:val="20"/>
        </w:rPr>
        <w:t>)</w:t>
      </w:r>
    </w:p>
    <w:p w14:paraId="2FB73B4C" w14:textId="2A8D8B74" w:rsidR="002F2E4E" w:rsidRDefault="002F2E4E" w:rsidP="007F3A1F">
      <w:pPr>
        <w:pStyle w:val="Sansinterligne"/>
        <w:numPr>
          <w:ilvl w:val="0"/>
          <w:numId w:val="19"/>
        </w:numPr>
        <w:spacing w:line="276" w:lineRule="auto"/>
        <w:ind w:left="0" w:hanging="284"/>
        <w:jc w:val="both"/>
        <w:rPr>
          <w:rFonts w:ascii="Gotham" w:hAnsi="Gotham"/>
          <w:sz w:val="20"/>
        </w:rPr>
      </w:pPr>
      <w:r>
        <w:rPr>
          <w:rFonts w:ascii="Gotham" w:hAnsi="Gotham"/>
          <w:sz w:val="20"/>
        </w:rPr>
        <w:t>La doctorante / le doctorant transmet aux deux membres du CSI</w:t>
      </w:r>
      <w:r w:rsidR="002B6AC0">
        <w:rPr>
          <w:rFonts w:ascii="Gotham" w:hAnsi="Gotham"/>
          <w:sz w:val="20"/>
        </w:rPr>
        <w:t>D</w:t>
      </w:r>
      <w:r>
        <w:rPr>
          <w:rFonts w:ascii="Gotham" w:hAnsi="Gotham"/>
          <w:sz w:val="20"/>
        </w:rPr>
        <w:t xml:space="preserve"> (trois membres pour les CSI</w:t>
      </w:r>
      <w:r w:rsidR="002B6AC0">
        <w:rPr>
          <w:rFonts w:ascii="Gotham" w:hAnsi="Gotham"/>
          <w:sz w:val="20"/>
        </w:rPr>
        <w:t>D</w:t>
      </w:r>
      <w:r>
        <w:rPr>
          <w:rFonts w:ascii="Gotham" w:hAnsi="Gotham"/>
          <w:sz w:val="20"/>
        </w:rPr>
        <w:t xml:space="preserve"> comprenant deux spécialistes) le rapport-type</w:t>
      </w:r>
      <w:r w:rsidR="00937DEC">
        <w:rPr>
          <w:rFonts w:ascii="Gotham" w:hAnsi="Gotham"/>
          <w:sz w:val="20"/>
        </w:rPr>
        <w:t xml:space="preserve"> (ce document) en amont de la réunion</w:t>
      </w:r>
      <w:r w:rsidR="00C1259F">
        <w:rPr>
          <w:rFonts w:ascii="Gotham" w:hAnsi="Gotham"/>
          <w:sz w:val="20"/>
        </w:rPr>
        <w:t xml:space="preserve">, </w:t>
      </w:r>
      <w:r w:rsidR="00C1259F" w:rsidRPr="00C1259F">
        <w:rPr>
          <w:rFonts w:ascii="Gotham" w:hAnsi="Gotham"/>
          <w:sz w:val="20"/>
          <w:u w:val="single"/>
        </w:rPr>
        <w:t>après avoir renseigné les pages 2 et 3</w:t>
      </w:r>
      <w:r w:rsidR="00C1259F">
        <w:rPr>
          <w:rFonts w:ascii="Gotham" w:hAnsi="Gotham"/>
          <w:sz w:val="20"/>
        </w:rPr>
        <w:t xml:space="preserve">. </w:t>
      </w:r>
    </w:p>
    <w:p w14:paraId="47EAD99A" w14:textId="77777777" w:rsidR="00937DEC" w:rsidRPr="00B72F85" w:rsidRDefault="00937DEC" w:rsidP="00937DEC">
      <w:pPr>
        <w:pStyle w:val="Sansinterligne"/>
        <w:spacing w:line="276" w:lineRule="auto"/>
        <w:jc w:val="both"/>
        <w:rPr>
          <w:rFonts w:ascii="Gotham" w:hAnsi="Gotham"/>
          <w:b/>
          <w:sz w:val="8"/>
          <w:u w:val="single"/>
        </w:rPr>
      </w:pPr>
    </w:p>
    <w:p w14:paraId="5DB679C4" w14:textId="5E087822" w:rsidR="00937DEC" w:rsidRPr="00B72F85" w:rsidRDefault="00B72F85" w:rsidP="00937DEC">
      <w:pPr>
        <w:pStyle w:val="Sansinterligne"/>
        <w:spacing w:line="276" w:lineRule="auto"/>
        <w:jc w:val="both"/>
        <w:rPr>
          <w:rFonts w:ascii="Gotham" w:hAnsi="Gotham"/>
          <w:b/>
          <w:sz w:val="20"/>
        </w:rPr>
      </w:pPr>
      <w:r w:rsidRPr="00B72F85">
        <w:rPr>
          <w:rFonts w:ascii="Gotham" w:hAnsi="Gotham"/>
          <w:b/>
          <w:sz w:val="20"/>
          <w:u w:val="single"/>
        </w:rPr>
        <w:t>A l’issue de la réunion d</w:t>
      </w:r>
      <w:r w:rsidR="0037776E">
        <w:rPr>
          <w:rFonts w:ascii="Gotham" w:hAnsi="Gotham"/>
          <w:b/>
          <w:sz w:val="20"/>
          <w:u w:val="single"/>
        </w:rPr>
        <w:t>u</w:t>
      </w:r>
      <w:r w:rsidRPr="00B72F85">
        <w:rPr>
          <w:rFonts w:ascii="Gotham" w:hAnsi="Gotham"/>
          <w:b/>
          <w:sz w:val="20"/>
          <w:u w:val="single"/>
        </w:rPr>
        <w:t xml:space="preserve"> CSI</w:t>
      </w:r>
      <w:r w:rsidR="002B6AC0">
        <w:rPr>
          <w:rFonts w:ascii="Gotham" w:hAnsi="Gotham"/>
          <w:b/>
          <w:sz w:val="20"/>
          <w:u w:val="single"/>
        </w:rPr>
        <w:t>D</w:t>
      </w:r>
      <w:r w:rsidRPr="00B72F85">
        <w:rPr>
          <w:rFonts w:ascii="Gotham" w:hAnsi="Gotham" w:hint="eastAsia"/>
          <w:b/>
          <w:sz w:val="20"/>
          <w:u w:val="single"/>
        </w:rPr>
        <w:t> </w:t>
      </w:r>
    </w:p>
    <w:p w14:paraId="3CC40464" w14:textId="61A800B3" w:rsidR="00A93655" w:rsidRDefault="00A93655" w:rsidP="00D21A8B">
      <w:pPr>
        <w:pStyle w:val="Sansinterligne"/>
        <w:numPr>
          <w:ilvl w:val="0"/>
          <w:numId w:val="19"/>
        </w:numPr>
        <w:spacing w:line="276" w:lineRule="auto"/>
        <w:ind w:left="0" w:hanging="284"/>
        <w:jc w:val="both"/>
        <w:rPr>
          <w:rFonts w:ascii="Gotham" w:hAnsi="Gotham"/>
          <w:sz w:val="20"/>
        </w:rPr>
      </w:pPr>
      <w:r>
        <w:rPr>
          <w:rFonts w:ascii="Gotham" w:eastAsiaTheme="minorHAnsi" w:hAnsi="Gotham" w:cstheme="minorBidi"/>
          <w:b/>
          <w:color w:val="10069F"/>
          <w:sz w:val="20"/>
          <w:szCs w:val="20"/>
          <w:lang w:eastAsia="en-US"/>
        </w:rPr>
        <w:t>Le</w:t>
      </w:r>
      <w:r w:rsidRPr="00A93655">
        <w:rPr>
          <w:rFonts w:ascii="Gotham" w:eastAsiaTheme="minorHAnsi" w:hAnsi="Gotham" w:cstheme="minorBidi"/>
          <w:b/>
          <w:color w:val="10069F"/>
          <w:sz w:val="20"/>
          <w:szCs w:val="20"/>
          <w:lang w:eastAsia="en-US"/>
        </w:rPr>
        <w:t>s membres du CSID</w:t>
      </w:r>
      <w:r w:rsidRPr="00A93655">
        <w:rPr>
          <w:rFonts w:ascii="Gotham" w:eastAsiaTheme="minorHAnsi" w:hAnsi="Gotham" w:cstheme="minorBidi"/>
          <w:b/>
          <w:color w:val="10069F"/>
          <w:sz w:val="36"/>
          <w:lang w:eastAsia="en-US"/>
        </w:rPr>
        <w:t xml:space="preserve"> </w:t>
      </w:r>
      <w:r w:rsidR="00D21A8B">
        <w:rPr>
          <w:rFonts w:ascii="Gotham" w:hAnsi="Gotham"/>
          <w:sz w:val="20"/>
        </w:rPr>
        <w:t>signent le rapport</w:t>
      </w:r>
      <w:r w:rsidR="002756FB">
        <w:rPr>
          <w:rFonts w:ascii="Gotham" w:hAnsi="Gotham"/>
          <w:sz w:val="20"/>
        </w:rPr>
        <w:t> :</w:t>
      </w:r>
    </w:p>
    <w:p w14:paraId="32A7B7EB" w14:textId="77777777" w:rsidR="00A93655" w:rsidRDefault="00D21A8B" w:rsidP="00A93655">
      <w:pPr>
        <w:pStyle w:val="Sansinterligne"/>
        <w:numPr>
          <w:ilvl w:val="0"/>
          <w:numId w:val="37"/>
        </w:numPr>
        <w:spacing w:line="276" w:lineRule="auto"/>
        <w:jc w:val="both"/>
        <w:rPr>
          <w:rFonts w:ascii="Gotham" w:hAnsi="Gotham"/>
          <w:sz w:val="20"/>
        </w:rPr>
      </w:pPr>
      <w:proofErr w:type="gramStart"/>
      <w:r>
        <w:rPr>
          <w:rFonts w:ascii="Gotham" w:hAnsi="Gotham"/>
          <w:sz w:val="20"/>
        </w:rPr>
        <w:t>pas</w:t>
      </w:r>
      <w:proofErr w:type="gramEnd"/>
      <w:r>
        <w:rPr>
          <w:rFonts w:ascii="Gotham" w:hAnsi="Gotham"/>
          <w:sz w:val="20"/>
        </w:rPr>
        <w:t xml:space="preserve"> de signature de la doctorante</w:t>
      </w:r>
      <w:r w:rsidR="00A93655">
        <w:rPr>
          <w:rFonts w:ascii="Gotham" w:hAnsi="Gotham"/>
          <w:sz w:val="20"/>
        </w:rPr>
        <w:t xml:space="preserve"> ou </w:t>
      </w:r>
      <w:r>
        <w:rPr>
          <w:rFonts w:ascii="Gotham" w:hAnsi="Gotham"/>
          <w:sz w:val="20"/>
        </w:rPr>
        <w:t>du doctorant</w:t>
      </w:r>
    </w:p>
    <w:p w14:paraId="2A4DA0AA" w14:textId="3B8ACB71" w:rsidR="00D21A8B" w:rsidRPr="00D21A8B" w:rsidRDefault="00D21A8B" w:rsidP="00A93655">
      <w:pPr>
        <w:pStyle w:val="Sansinterligne"/>
        <w:numPr>
          <w:ilvl w:val="0"/>
          <w:numId w:val="37"/>
        </w:numPr>
        <w:spacing w:line="276" w:lineRule="auto"/>
        <w:jc w:val="both"/>
        <w:rPr>
          <w:rFonts w:ascii="Gotham" w:hAnsi="Gotham"/>
          <w:sz w:val="20"/>
        </w:rPr>
      </w:pPr>
      <w:proofErr w:type="gramStart"/>
      <w:r>
        <w:rPr>
          <w:rFonts w:ascii="Gotham" w:hAnsi="Gotham"/>
          <w:sz w:val="20"/>
        </w:rPr>
        <w:t>pas</w:t>
      </w:r>
      <w:proofErr w:type="gramEnd"/>
      <w:r>
        <w:rPr>
          <w:rFonts w:ascii="Gotham" w:hAnsi="Gotham"/>
          <w:sz w:val="20"/>
        </w:rPr>
        <w:t xml:space="preserve"> de signature de la direction de thèse</w:t>
      </w:r>
    </w:p>
    <w:p w14:paraId="2B3B6D31" w14:textId="56F2EE3A" w:rsidR="00D21A8B" w:rsidRDefault="00A93655" w:rsidP="00D21A8B">
      <w:pPr>
        <w:pStyle w:val="Sansinterligne"/>
        <w:numPr>
          <w:ilvl w:val="0"/>
          <w:numId w:val="19"/>
        </w:numPr>
        <w:spacing w:line="276" w:lineRule="auto"/>
        <w:ind w:left="0" w:hanging="284"/>
        <w:jc w:val="both"/>
        <w:rPr>
          <w:rFonts w:ascii="Gotham" w:hAnsi="Gotham"/>
          <w:sz w:val="20"/>
        </w:rPr>
      </w:pPr>
      <w:r>
        <w:rPr>
          <w:rFonts w:ascii="Gotham" w:eastAsiaTheme="minorHAnsi" w:hAnsi="Gotham" w:cstheme="minorBidi"/>
          <w:b/>
          <w:color w:val="10069F"/>
          <w:sz w:val="20"/>
          <w:szCs w:val="20"/>
          <w:lang w:eastAsia="en-US"/>
        </w:rPr>
        <w:t>L</w:t>
      </w:r>
      <w:r w:rsidRPr="00A93655">
        <w:rPr>
          <w:rFonts w:ascii="Gotham" w:eastAsiaTheme="minorHAnsi" w:hAnsi="Gotham" w:cstheme="minorBidi"/>
          <w:b/>
          <w:color w:val="10069F"/>
          <w:sz w:val="20"/>
          <w:szCs w:val="20"/>
          <w:lang w:eastAsia="en-US"/>
        </w:rPr>
        <w:t xml:space="preserve">e référent </w:t>
      </w:r>
      <w:r w:rsidR="0037776E" w:rsidRPr="00A93655">
        <w:rPr>
          <w:rFonts w:ascii="Gotham" w:hAnsi="Gotham"/>
          <w:sz w:val="20"/>
        </w:rPr>
        <w:t>du CSID</w:t>
      </w:r>
      <w:r w:rsidR="0037776E">
        <w:rPr>
          <w:rFonts w:ascii="Gotham" w:hAnsi="Gotham"/>
          <w:sz w:val="20"/>
        </w:rPr>
        <w:t>, c’est-à-dire le membre non-spécialiste</w:t>
      </w:r>
      <w:r w:rsidR="00275B00">
        <w:rPr>
          <w:rFonts w:ascii="Gotham" w:hAnsi="Gotham"/>
          <w:sz w:val="20"/>
        </w:rPr>
        <w:t xml:space="preserve"> du comité</w:t>
      </w:r>
      <w:r w:rsidR="0037776E">
        <w:rPr>
          <w:rFonts w:ascii="Gotham" w:hAnsi="Gotham"/>
          <w:sz w:val="20"/>
        </w:rPr>
        <w:t xml:space="preserve"> (HDR rattaché à l’ED CST)</w:t>
      </w:r>
      <w:r w:rsidR="00275B00">
        <w:rPr>
          <w:rFonts w:ascii="Gotham" w:hAnsi="Gotham"/>
          <w:sz w:val="20"/>
        </w:rPr>
        <w:t>,</w:t>
      </w:r>
      <w:r>
        <w:rPr>
          <w:rFonts w:ascii="Gotham" w:hAnsi="Gotham"/>
          <w:sz w:val="20"/>
        </w:rPr>
        <w:t xml:space="preserve"> transmet</w:t>
      </w:r>
      <w:r w:rsidR="00275B00">
        <w:rPr>
          <w:rFonts w:ascii="Gotham" w:hAnsi="Gotham"/>
          <w:sz w:val="20"/>
        </w:rPr>
        <w:t xml:space="preserve"> </w:t>
      </w:r>
      <w:r w:rsidR="00275B00" w:rsidRPr="00A93655">
        <w:rPr>
          <w:rFonts w:ascii="Gotham" w:hAnsi="Gotham"/>
          <w:sz w:val="20"/>
        </w:rPr>
        <w:t>à la doctorante ou au doctorant</w:t>
      </w:r>
      <w:r>
        <w:rPr>
          <w:rFonts w:ascii="Gotham" w:hAnsi="Gotham"/>
          <w:sz w:val="20"/>
        </w:rPr>
        <w:t xml:space="preserve"> </w:t>
      </w:r>
      <w:r w:rsidR="00275B00">
        <w:rPr>
          <w:rFonts w:ascii="Gotham" w:hAnsi="Gotham"/>
          <w:sz w:val="20"/>
        </w:rPr>
        <w:t xml:space="preserve">le rapport final au </w:t>
      </w:r>
      <w:r w:rsidR="00275B00" w:rsidRPr="00A93655">
        <w:rPr>
          <w:rFonts w:ascii="Gotham" w:hAnsi="Gotham"/>
          <w:sz w:val="20"/>
        </w:rPr>
        <w:t xml:space="preserve">format </w:t>
      </w:r>
      <w:proofErr w:type="spellStart"/>
      <w:r w:rsidR="00275B00" w:rsidRPr="00A93655">
        <w:rPr>
          <w:rFonts w:ascii="Gotham" w:hAnsi="Gotham"/>
          <w:sz w:val="20"/>
        </w:rPr>
        <w:t>pdf</w:t>
      </w:r>
      <w:proofErr w:type="spellEnd"/>
      <w:r w:rsidR="00275B00" w:rsidRPr="00A93655">
        <w:rPr>
          <w:rFonts w:ascii="Gotham" w:hAnsi="Gotham"/>
          <w:sz w:val="20"/>
        </w:rPr>
        <w:t>, signé par les deux membres du CSID</w:t>
      </w:r>
      <w:r w:rsidR="00275B00">
        <w:rPr>
          <w:rFonts w:ascii="Gotham" w:hAnsi="Gotham"/>
          <w:sz w:val="20"/>
        </w:rPr>
        <w:t xml:space="preserve"> </w:t>
      </w:r>
      <w:r w:rsidR="00275B00" w:rsidRPr="00A93655">
        <w:rPr>
          <w:rFonts w:ascii="Gotham" w:hAnsi="Gotham"/>
          <w:sz w:val="16"/>
        </w:rPr>
        <w:t>(trois pour une thèse interdisciplinaire)</w:t>
      </w:r>
      <w:r w:rsidR="0037776E">
        <w:rPr>
          <w:rFonts w:ascii="Gotham" w:hAnsi="Gotham"/>
          <w:sz w:val="20"/>
        </w:rPr>
        <w:t>.</w:t>
      </w:r>
    </w:p>
    <w:p w14:paraId="53769A2D" w14:textId="67713B54" w:rsidR="00D21A8B" w:rsidRPr="00D21A8B" w:rsidRDefault="00A93655" w:rsidP="00D21A8B">
      <w:pPr>
        <w:pStyle w:val="Sansinterligne"/>
        <w:numPr>
          <w:ilvl w:val="0"/>
          <w:numId w:val="19"/>
        </w:numPr>
        <w:spacing w:line="276" w:lineRule="auto"/>
        <w:ind w:left="0" w:hanging="284"/>
        <w:jc w:val="both"/>
        <w:rPr>
          <w:rFonts w:ascii="Gotham" w:hAnsi="Gotham"/>
          <w:sz w:val="20"/>
        </w:rPr>
      </w:pPr>
      <w:r w:rsidRPr="00A93655">
        <w:rPr>
          <w:rFonts w:ascii="Gotham" w:eastAsiaTheme="minorHAnsi" w:hAnsi="Gotham" w:cstheme="minorBidi"/>
          <w:b/>
          <w:color w:val="10069F"/>
          <w:sz w:val="20"/>
          <w:szCs w:val="20"/>
          <w:lang w:eastAsia="en-US"/>
        </w:rPr>
        <w:t xml:space="preserve">La doctorante ou le doctorant </w:t>
      </w:r>
      <w:r w:rsidR="000753CC" w:rsidRPr="00A93655">
        <w:rPr>
          <w:rFonts w:ascii="Gotham" w:hAnsi="Gotham"/>
          <w:sz w:val="20"/>
        </w:rPr>
        <w:t xml:space="preserve">insère dans ADUM le rapport </w:t>
      </w:r>
      <w:r w:rsidR="002756FB" w:rsidRPr="00A93655">
        <w:rPr>
          <w:rFonts w:ascii="Gotham" w:hAnsi="Gotham"/>
          <w:sz w:val="20"/>
        </w:rPr>
        <w:t>final</w:t>
      </w:r>
      <w:r w:rsidR="000753CC" w:rsidRPr="00A93655">
        <w:rPr>
          <w:rFonts w:ascii="Gotham" w:hAnsi="Gotham"/>
          <w:sz w:val="20"/>
        </w:rPr>
        <w:t xml:space="preserve"> de son </w:t>
      </w:r>
      <w:r w:rsidRPr="00A93655">
        <w:rPr>
          <w:rFonts w:ascii="Gotham" w:hAnsi="Gotham"/>
          <w:sz w:val="20"/>
        </w:rPr>
        <w:t>CSID</w:t>
      </w:r>
      <w:r>
        <w:rPr>
          <w:rFonts w:ascii="Gotham" w:hAnsi="Gotham"/>
          <w:sz w:val="20"/>
        </w:rPr>
        <w:t xml:space="preserve"> </w:t>
      </w:r>
      <w:r w:rsidR="002756FB" w:rsidRPr="00275B00">
        <w:rPr>
          <w:rFonts w:ascii="Gotham" w:hAnsi="Gotham"/>
          <w:sz w:val="16"/>
        </w:rPr>
        <w:t>(</w:t>
      </w:r>
      <w:proofErr w:type="spellStart"/>
      <w:r w:rsidR="002756FB" w:rsidRPr="00275B00">
        <w:rPr>
          <w:rFonts w:ascii="Gotham" w:hAnsi="Gotham"/>
          <w:sz w:val="16"/>
        </w:rPr>
        <w:t>pdf</w:t>
      </w:r>
      <w:proofErr w:type="spellEnd"/>
      <w:r w:rsidR="002756FB" w:rsidRPr="00275B00">
        <w:rPr>
          <w:rFonts w:ascii="Gotham" w:hAnsi="Gotham"/>
          <w:sz w:val="16"/>
        </w:rPr>
        <w:t xml:space="preserve"> signé par </w:t>
      </w:r>
      <w:r w:rsidR="00275B00">
        <w:rPr>
          <w:rFonts w:ascii="Gotham" w:hAnsi="Gotham"/>
          <w:sz w:val="16"/>
        </w:rPr>
        <w:t xml:space="preserve">le CSID transmis par </w:t>
      </w:r>
      <w:r w:rsidR="002756FB" w:rsidRPr="00275B00">
        <w:rPr>
          <w:rFonts w:ascii="Gotham" w:hAnsi="Gotham"/>
          <w:sz w:val="16"/>
        </w:rPr>
        <w:t>le référent)</w:t>
      </w:r>
      <w:r w:rsidR="000753CC" w:rsidRPr="00D21A8B">
        <w:rPr>
          <w:rFonts w:ascii="Gotham" w:hAnsi="Gotham"/>
          <w:sz w:val="20"/>
        </w:rPr>
        <w:t>.</w:t>
      </w:r>
    </w:p>
    <w:p w14:paraId="5BB6333B" w14:textId="77A36C17" w:rsidR="002F2E4E" w:rsidRPr="00D21A8B" w:rsidRDefault="000753CC" w:rsidP="00D21A8B">
      <w:pPr>
        <w:pStyle w:val="Sansinterligne"/>
        <w:spacing w:after="4" w:line="276" w:lineRule="auto"/>
        <w:jc w:val="both"/>
        <w:rPr>
          <w:rFonts w:ascii="Gotham" w:hAnsi="Gotham"/>
          <w:sz w:val="20"/>
          <w:szCs w:val="20"/>
          <w:u w:val="single"/>
        </w:rPr>
      </w:pPr>
      <w:r w:rsidRPr="00D21A8B">
        <w:rPr>
          <w:rFonts w:ascii="Gotham" w:hAnsi="Gotham"/>
          <w:sz w:val="20"/>
        </w:rPr>
        <w:t xml:space="preserve"> </w:t>
      </w:r>
      <w:r w:rsidR="002F2E4E" w:rsidRPr="00D21A8B">
        <w:rPr>
          <w:rFonts w:ascii="Gotham" w:eastAsiaTheme="minorHAnsi" w:hAnsi="Gotham" w:cstheme="minorBidi"/>
          <w:b/>
          <w:color w:val="9C0D34"/>
          <w:sz w:val="24"/>
          <w:szCs w:val="24"/>
          <w:u w:val="single"/>
          <w:lang w:eastAsia="en-US"/>
        </w:rPr>
        <w:t>Rôle des membres du CSI</w:t>
      </w:r>
      <w:r w:rsidR="002B6AC0" w:rsidRPr="00D21A8B">
        <w:rPr>
          <w:rFonts w:ascii="Gotham" w:eastAsiaTheme="minorHAnsi" w:hAnsi="Gotham" w:cstheme="minorBidi"/>
          <w:b/>
          <w:color w:val="9C0D34"/>
          <w:sz w:val="24"/>
          <w:szCs w:val="24"/>
          <w:u w:val="single"/>
          <w:lang w:eastAsia="en-US"/>
        </w:rPr>
        <w:t>D</w:t>
      </w:r>
      <w:r w:rsidR="002F2E4E" w:rsidRPr="00D21A8B">
        <w:rPr>
          <w:rFonts w:ascii="Gotham" w:eastAsiaTheme="minorHAnsi" w:hAnsi="Gotham" w:cstheme="minorBidi"/>
          <w:b/>
          <w:color w:val="9C0D34"/>
          <w:sz w:val="24"/>
          <w:szCs w:val="24"/>
          <w:u w:val="single"/>
          <w:lang w:eastAsia="en-US"/>
        </w:rPr>
        <w:t xml:space="preserve"> :</w:t>
      </w:r>
    </w:p>
    <w:p w14:paraId="1C6699E0" w14:textId="1E840648" w:rsidR="006B37C8" w:rsidRDefault="006B37C8" w:rsidP="007808B4">
      <w:pPr>
        <w:pStyle w:val="Sansinterligne"/>
        <w:numPr>
          <w:ilvl w:val="0"/>
          <w:numId w:val="25"/>
        </w:numPr>
        <w:spacing w:line="276" w:lineRule="auto"/>
        <w:ind w:left="142" w:hanging="426"/>
        <w:jc w:val="both"/>
        <w:rPr>
          <w:rFonts w:ascii="Gotham" w:hAnsi="Gotham"/>
          <w:sz w:val="20"/>
        </w:rPr>
      </w:pPr>
      <w:r>
        <w:rPr>
          <w:rFonts w:ascii="Gotham" w:hAnsi="Gotham"/>
          <w:sz w:val="20"/>
        </w:rPr>
        <w:t>Le CSI</w:t>
      </w:r>
      <w:r w:rsidR="002B6AC0">
        <w:rPr>
          <w:rFonts w:ascii="Gotham" w:hAnsi="Gotham"/>
          <w:sz w:val="20"/>
        </w:rPr>
        <w:t>D</w:t>
      </w:r>
      <w:r>
        <w:rPr>
          <w:rFonts w:ascii="Gotham" w:hAnsi="Gotham"/>
          <w:sz w:val="20"/>
        </w:rPr>
        <w:t xml:space="preserve"> est un dispositif </w:t>
      </w:r>
      <w:r w:rsidRPr="006B37C8">
        <w:rPr>
          <w:rFonts w:ascii="Gotham" w:hAnsi="Gotham"/>
          <w:sz w:val="20"/>
        </w:rPr>
        <w:t xml:space="preserve">d'accompagnement du processus de thèse. </w:t>
      </w:r>
      <w:r w:rsidR="00C77DF1">
        <w:rPr>
          <w:rFonts w:ascii="Gotham" w:hAnsi="Gotham"/>
          <w:sz w:val="20"/>
        </w:rPr>
        <w:t xml:space="preserve">Sauf exception, sa composition reste identique durant tout le processus. </w:t>
      </w:r>
      <w:r w:rsidR="007808B4">
        <w:rPr>
          <w:rFonts w:ascii="Gotham" w:hAnsi="Gotham"/>
          <w:sz w:val="20"/>
        </w:rPr>
        <w:t xml:space="preserve">Son rôle est de favoriser la réussite de la doctorante ou du doctorant. </w:t>
      </w:r>
    </w:p>
    <w:p w14:paraId="278CB2DB" w14:textId="1E345370" w:rsidR="002F2E4E" w:rsidRDefault="000753CC" w:rsidP="007808B4">
      <w:pPr>
        <w:pStyle w:val="Sansinterligne"/>
        <w:numPr>
          <w:ilvl w:val="0"/>
          <w:numId w:val="25"/>
        </w:numPr>
        <w:spacing w:line="276" w:lineRule="auto"/>
        <w:ind w:left="142" w:hanging="426"/>
        <w:jc w:val="both"/>
        <w:rPr>
          <w:rFonts w:ascii="Gotham" w:hAnsi="Gotham"/>
          <w:sz w:val="20"/>
        </w:rPr>
      </w:pPr>
      <w:r>
        <w:rPr>
          <w:rFonts w:ascii="Gotham" w:hAnsi="Gotham"/>
          <w:sz w:val="20"/>
        </w:rPr>
        <w:t>Les membres du CSI</w:t>
      </w:r>
      <w:r w:rsidR="002B6AC0">
        <w:rPr>
          <w:rFonts w:ascii="Gotham" w:hAnsi="Gotham"/>
          <w:sz w:val="20"/>
        </w:rPr>
        <w:t>D</w:t>
      </w:r>
      <w:r>
        <w:rPr>
          <w:rFonts w:ascii="Gotham" w:hAnsi="Gotham"/>
          <w:sz w:val="20"/>
        </w:rPr>
        <w:t xml:space="preserve"> ont un rôle bienveillant, leur objectif étant d’écouter, de conseiller</w:t>
      </w:r>
      <w:r w:rsidR="007808B4">
        <w:rPr>
          <w:rFonts w:ascii="Gotham" w:hAnsi="Gotham"/>
          <w:sz w:val="20"/>
        </w:rPr>
        <w:t xml:space="preserve"> et</w:t>
      </w:r>
      <w:r>
        <w:rPr>
          <w:rFonts w:ascii="Gotham" w:hAnsi="Gotham"/>
          <w:sz w:val="20"/>
        </w:rPr>
        <w:t xml:space="preserve"> d’orienter</w:t>
      </w:r>
      <w:r w:rsidR="007808B4">
        <w:rPr>
          <w:rFonts w:ascii="Gotham" w:hAnsi="Gotham"/>
          <w:sz w:val="20"/>
        </w:rPr>
        <w:t>.</w:t>
      </w:r>
    </w:p>
    <w:p w14:paraId="33813B6A" w14:textId="5871BD9D" w:rsidR="007808B4" w:rsidRDefault="007808B4" w:rsidP="007808B4">
      <w:pPr>
        <w:pStyle w:val="Sansinterligne"/>
        <w:numPr>
          <w:ilvl w:val="0"/>
          <w:numId w:val="25"/>
        </w:numPr>
        <w:spacing w:line="276" w:lineRule="auto"/>
        <w:ind w:left="142" w:hanging="426"/>
        <w:jc w:val="both"/>
        <w:rPr>
          <w:rFonts w:ascii="Gotham" w:hAnsi="Gotham"/>
          <w:sz w:val="20"/>
        </w:rPr>
      </w:pPr>
      <w:r>
        <w:rPr>
          <w:rFonts w:ascii="Gotham" w:hAnsi="Gotham"/>
          <w:sz w:val="20"/>
        </w:rPr>
        <w:t>En cas de difficulté(s), le CSI</w:t>
      </w:r>
      <w:r w:rsidR="002B6AC0">
        <w:rPr>
          <w:rFonts w:ascii="Gotham" w:hAnsi="Gotham"/>
          <w:sz w:val="20"/>
        </w:rPr>
        <w:t>D</w:t>
      </w:r>
      <w:r>
        <w:rPr>
          <w:rFonts w:ascii="Gotham" w:hAnsi="Gotham"/>
          <w:sz w:val="20"/>
        </w:rPr>
        <w:t xml:space="preserve"> joue un rôle d’alerte auprès de l’école doctorale.</w:t>
      </w:r>
    </w:p>
    <w:p w14:paraId="79BB387F" w14:textId="49F1AE41" w:rsidR="007808B4" w:rsidRDefault="007808B4" w:rsidP="007808B4">
      <w:pPr>
        <w:pStyle w:val="Sansinterligne"/>
        <w:numPr>
          <w:ilvl w:val="0"/>
          <w:numId w:val="25"/>
        </w:numPr>
        <w:spacing w:line="276" w:lineRule="auto"/>
        <w:ind w:left="142" w:hanging="426"/>
        <w:jc w:val="both"/>
        <w:rPr>
          <w:rFonts w:ascii="Gotham" w:hAnsi="Gotham"/>
          <w:sz w:val="20"/>
        </w:rPr>
      </w:pPr>
      <w:r>
        <w:rPr>
          <w:rFonts w:ascii="Gotham" w:hAnsi="Gotham"/>
          <w:sz w:val="20"/>
        </w:rPr>
        <w:t>Le CSI</w:t>
      </w:r>
      <w:r w:rsidR="002B6AC0">
        <w:rPr>
          <w:rFonts w:ascii="Gotham" w:hAnsi="Gotham"/>
          <w:sz w:val="20"/>
        </w:rPr>
        <w:t>D</w:t>
      </w:r>
      <w:r>
        <w:rPr>
          <w:rFonts w:ascii="Gotham" w:hAnsi="Gotham"/>
          <w:sz w:val="20"/>
        </w:rPr>
        <w:t>, réuni en amont de chaque réinscription, émet un avis sur l’opportunité de la réinscription</w:t>
      </w:r>
      <w:r w:rsidR="00B36553">
        <w:rPr>
          <w:rFonts w:ascii="Gotham" w:hAnsi="Gotham"/>
          <w:sz w:val="20"/>
        </w:rPr>
        <w:t xml:space="preserve"> en thèse</w:t>
      </w:r>
      <w:r>
        <w:rPr>
          <w:rFonts w:ascii="Gotham" w:hAnsi="Gotham"/>
          <w:sz w:val="20"/>
        </w:rPr>
        <w:t xml:space="preserve"> pour une année supplémentaire. </w:t>
      </w:r>
    </w:p>
    <w:p w14:paraId="70C6C90D" w14:textId="77777777" w:rsidR="00B33F91" w:rsidRDefault="00EE2838" w:rsidP="002B6AC0">
      <w:pPr>
        <w:pStyle w:val="Titre1"/>
        <w:jc w:val="center"/>
        <w:rPr>
          <w:rFonts w:ascii="Gotham" w:hAnsi="Gotham" w:cstheme="minorHAnsi"/>
          <w:color w:val="10069F"/>
          <w:sz w:val="32"/>
          <w:szCs w:val="32"/>
        </w:rPr>
      </w:pPr>
      <w:r w:rsidRPr="00EE2838">
        <w:rPr>
          <w:rFonts w:ascii="Gotham" w:hAnsi="Gotham" w:cstheme="minorHAnsi"/>
          <w:color w:val="10069F"/>
          <w:sz w:val="32"/>
          <w:szCs w:val="32"/>
        </w:rPr>
        <w:lastRenderedPageBreak/>
        <w:t>Rapport d’Entretien du Comité de Suivi individuel (ED CST)</w:t>
      </w:r>
    </w:p>
    <w:p w14:paraId="321AD622" w14:textId="2BFF7F75" w:rsidR="00EE2838" w:rsidRPr="00B33F91" w:rsidRDefault="00B33F91" w:rsidP="002B6AC0">
      <w:pPr>
        <w:pStyle w:val="Titre1"/>
        <w:jc w:val="center"/>
        <w:rPr>
          <w:rFonts w:ascii="Gotham" w:hAnsi="Gotham" w:cstheme="minorHAnsi"/>
          <w:b/>
          <w:color w:val="10069F"/>
          <w:sz w:val="28"/>
          <w:szCs w:val="32"/>
        </w:rPr>
      </w:pPr>
      <w:r w:rsidRPr="00B33F91">
        <w:rPr>
          <w:rFonts w:ascii="Gotham" w:hAnsi="Gotham" w:cstheme="minorHAnsi"/>
          <w:b/>
          <w:color w:val="10069F"/>
          <w:sz w:val="28"/>
          <w:szCs w:val="32"/>
        </w:rPr>
        <w:t xml:space="preserve">Durée indicative de la réunion : </w:t>
      </w:r>
      <w:r w:rsidR="00D43FE5">
        <w:rPr>
          <w:rFonts w:ascii="Gotham" w:hAnsi="Gotham" w:cstheme="minorHAnsi"/>
          <w:b/>
          <w:color w:val="10069F"/>
          <w:sz w:val="28"/>
          <w:szCs w:val="32"/>
        </w:rPr>
        <w:t>1h-</w:t>
      </w:r>
      <w:r w:rsidRPr="00B33F91">
        <w:rPr>
          <w:rFonts w:ascii="Gotham" w:hAnsi="Gotham" w:cstheme="minorHAnsi"/>
          <w:b/>
          <w:color w:val="10069F"/>
          <w:sz w:val="28"/>
          <w:szCs w:val="32"/>
        </w:rPr>
        <w:t>1h30</w:t>
      </w:r>
    </w:p>
    <w:p w14:paraId="7C4AD535" w14:textId="49719E51" w:rsidR="00865BD4" w:rsidRPr="00C1259F" w:rsidRDefault="00C1259F" w:rsidP="00C1259F">
      <w:pPr>
        <w:pStyle w:val="Sansinterligne"/>
        <w:ind w:left="142"/>
        <w:rPr>
          <w:rFonts w:ascii="Gotham" w:hAnsi="Gotham"/>
          <w:b/>
          <w:color w:val="002060"/>
          <w:sz w:val="18"/>
        </w:rPr>
      </w:pPr>
      <w:r w:rsidRPr="00C1259F">
        <w:rPr>
          <w:rFonts w:ascii="Gotham" w:hAnsi="Gotham"/>
          <w:b/>
          <w:color w:val="002060"/>
          <w:sz w:val="18"/>
        </w:rPr>
        <w:t xml:space="preserve">Items à </w:t>
      </w:r>
      <w:proofErr w:type="spellStart"/>
      <w:r w:rsidR="00D43FE5">
        <w:rPr>
          <w:rFonts w:ascii="Gotham" w:hAnsi="Gotham"/>
          <w:b/>
          <w:color w:val="002060"/>
          <w:sz w:val="18"/>
        </w:rPr>
        <w:t>pré-</w:t>
      </w:r>
      <w:r w:rsidRPr="00C1259F">
        <w:rPr>
          <w:rFonts w:ascii="Gotham" w:hAnsi="Gotham"/>
          <w:b/>
          <w:color w:val="002060"/>
          <w:sz w:val="18"/>
        </w:rPr>
        <w:t>remplir</w:t>
      </w:r>
      <w:proofErr w:type="spellEnd"/>
      <w:r w:rsidRPr="00C1259F">
        <w:rPr>
          <w:rFonts w:ascii="Gotham" w:hAnsi="Gotham"/>
          <w:b/>
          <w:color w:val="002060"/>
          <w:sz w:val="18"/>
        </w:rPr>
        <w:t xml:space="preserve"> par la doctorante / le doctorant en amont de la réunion (page</w:t>
      </w:r>
      <w:r w:rsidR="00914370">
        <w:rPr>
          <w:rFonts w:ascii="Gotham" w:hAnsi="Gotham"/>
          <w:b/>
          <w:color w:val="002060"/>
          <w:sz w:val="18"/>
        </w:rPr>
        <w:t>s</w:t>
      </w:r>
      <w:r w:rsidRPr="00C1259F">
        <w:rPr>
          <w:rFonts w:ascii="Gotham" w:hAnsi="Gotham"/>
          <w:b/>
          <w:color w:val="002060"/>
          <w:sz w:val="18"/>
        </w:rPr>
        <w:t xml:space="preserve"> 2 et 3)</w:t>
      </w:r>
    </w:p>
    <w:p w14:paraId="038777EC" w14:textId="77777777" w:rsidR="009502FB" w:rsidRPr="00EE2838" w:rsidRDefault="00E225A6">
      <w:pPr>
        <w:rPr>
          <w:rFonts w:ascii="Gotham" w:hAnsi="Gotham"/>
          <w:sz w:val="4"/>
        </w:rPr>
      </w:pPr>
      <w:r w:rsidRPr="00EE2838">
        <w:rPr>
          <w:rFonts w:ascii="Gotham" w:hAnsi="Gotham"/>
        </w:rPr>
        <w:t xml:space="preserve"> </w:t>
      </w:r>
    </w:p>
    <w:tbl>
      <w:tblPr>
        <w:tblStyle w:val="a"/>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5954"/>
      </w:tblGrid>
      <w:tr w:rsidR="00C1259F" w:rsidRPr="00C1259F" w14:paraId="038777EE" w14:textId="7D9EB9F0" w:rsidTr="00F53CA1">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777ED" w14:textId="77777777" w:rsidR="008A13BB" w:rsidRPr="00C1259F" w:rsidRDefault="008A13BB">
            <w:pPr>
              <w:widowControl w:val="0"/>
              <w:rPr>
                <w:rFonts w:ascii="Gotham" w:hAnsi="Gotham"/>
                <w:b/>
                <w:color w:val="002060"/>
              </w:rPr>
            </w:pPr>
            <w:r w:rsidRPr="00C1259F">
              <w:rPr>
                <w:rFonts w:ascii="Gotham" w:hAnsi="Gotham"/>
                <w:b/>
                <w:color w:val="002060"/>
              </w:rPr>
              <w:t>Doctorant(e) :</w:t>
            </w:r>
          </w:p>
        </w:tc>
        <w:tc>
          <w:tcPr>
            <w:tcW w:w="5954" w:type="dxa"/>
            <w:tcBorders>
              <w:top w:val="single" w:sz="8" w:space="0" w:color="000000"/>
              <w:left w:val="single" w:sz="8" w:space="0" w:color="000000"/>
              <w:bottom w:val="single" w:sz="8" w:space="0" w:color="000000"/>
              <w:right w:val="single" w:sz="8" w:space="0" w:color="000000"/>
            </w:tcBorders>
          </w:tcPr>
          <w:p w14:paraId="7E7B08F6" w14:textId="349CD985" w:rsidR="007F6338" w:rsidRDefault="008A13BB">
            <w:pPr>
              <w:widowControl w:val="0"/>
              <w:rPr>
                <w:rFonts w:ascii="Gotham" w:hAnsi="Gotham"/>
                <w:b/>
                <w:color w:val="002060"/>
              </w:rPr>
            </w:pPr>
            <w:r w:rsidRPr="00C1259F">
              <w:rPr>
                <w:rFonts w:ascii="Gotham" w:hAnsi="Gotham"/>
                <w:b/>
                <w:color w:val="002060"/>
              </w:rPr>
              <w:t xml:space="preserve"> </w:t>
            </w:r>
            <w:r w:rsidR="007F6338">
              <w:rPr>
                <w:rFonts w:ascii="Gotham" w:hAnsi="Gotham"/>
                <w:b/>
                <w:color w:val="002060"/>
              </w:rPr>
              <w:t>Né</w:t>
            </w:r>
            <w:r w:rsidR="007F6338" w:rsidRPr="00C1259F">
              <w:rPr>
                <w:rFonts w:ascii="Gotham" w:hAnsi="Gotham"/>
                <w:b/>
                <w:color w:val="002060"/>
              </w:rPr>
              <w:t xml:space="preserve">(e) </w:t>
            </w:r>
            <w:r w:rsidR="007F6338">
              <w:rPr>
                <w:rFonts w:ascii="Gotham" w:hAnsi="Gotham"/>
                <w:b/>
                <w:color w:val="002060"/>
              </w:rPr>
              <w:t>le :</w:t>
            </w:r>
          </w:p>
          <w:p w14:paraId="4D501922" w14:textId="7213D90F" w:rsidR="008A13BB" w:rsidRPr="00C1259F" w:rsidRDefault="008A13BB">
            <w:pPr>
              <w:widowControl w:val="0"/>
              <w:rPr>
                <w:rFonts w:ascii="Gotham" w:hAnsi="Gotham"/>
                <w:b/>
                <w:color w:val="002060"/>
              </w:rPr>
            </w:pPr>
            <w:r w:rsidRPr="00C1259F">
              <w:rPr>
                <w:rFonts w:ascii="Gotham" w:hAnsi="Gotham"/>
                <w:b/>
                <w:color w:val="002060"/>
              </w:rPr>
              <w:t>Date 1</w:t>
            </w:r>
            <w:r w:rsidRPr="00C1259F">
              <w:rPr>
                <w:rFonts w:ascii="Gotham" w:hAnsi="Gotham"/>
                <w:b/>
                <w:color w:val="002060"/>
                <w:vertAlign w:val="superscript"/>
              </w:rPr>
              <w:t>ère</w:t>
            </w:r>
            <w:r w:rsidRPr="00C1259F">
              <w:rPr>
                <w:rFonts w:ascii="Gotham" w:hAnsi="Gotham"/>
                <w:b/>
                <w:color w:val="002060"/>
              </w:rPr>
              <w:t xml:space="preserve"> inscription en thèse :</w:t>
            </w:r>
          </w:p>
        </w:tc>
      </w:tr>
      <w:tr w:rsidR="008A13BB" w:rsidRPr="00C1259F" w14:paraId="5020073F" w14:textId="14E10B3D" w:rsidTr="00F53CA1">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DF9D6" w14:textId="77777777" w:rsidR="008A13BB" w:rsidRDefault="00CF6CA5">
            <w:pPr>
              <w:widowControl w:val="0"/>
              <w:rPr>
                <w:rFonts w:ascii="Gotham" w:hAnsi="Gotham"/>
                <w:b/>
                <w:color w:val="002060"/>
              </w:rPr>
            </w:pPr>
            <w:r w:rsidRPr="00C1259F">
              <w:rPr>
                <w:rFonts w:ascii="Gotham" w:hAnsi="Gotham"/>
                <w:b/>
                <w:color w:val="002060"/>
              </w:rPr>
              <w:t>Unité de recherche</w:t>
            </w:r>
            <w:r w:rsidR="008A13BB" w:rsidRPr="00C1259F">
              <w:rPr>
                <w:rFonts w:ascii="Gotham" w:hAnsi="Gotham"/>
                <w:b/>
                <w:color w:val="002060"/>
              </w:rPr>
              <w:t> :</w:t>
            </w:r>
          </w:p>
          <w:p w14:paraId="16B378DF" w14:textId="77777777" w:rsidR="007F6338" w:rsidRDefault="007F6338">
            <w:pPr>
              <w:widowControl w:val="0"/>
              <w:rPr>
                <w:rFonts w:ascii="Gotham" w:hAnsi="Gotham"/>
                <w:b/>
                <w:color w:val="002060"/>
              </w:rPr>
            </w:pPr>
          </w:p>
          <w:p w14:paraId="2F459A88" w14:textId="77777777" w:rsidR="007F6338" w:rsidRDefault="007F6338">
            <w:pPr>
              <w:widowControl w:val="0"/>
              <w:rPr>
                <w:rFonts w:ascii="Gotham" w:hAnsi="Gotham"/>
                <w:b/>
                <w:color w:val="002060"/>
              </w:rPr>
            </w:pPr>
          </w:p>
          <w:p w14:paraId="1A3A7826" w14:textId="784C4AE4" w:rsidR="007F6338" w:rsidRPr="00C1259F" w:rsidRDefault="007F6338">
            <w:pPr>
              <w:widowControl w:val="0"/>
              <w:rPr>
                <w:rFonts w:ascii="Gotham" w:hAnsi="Gotham"/>
                <w:b/>
                <w:color w:val="002060"/>
              </w:rPr>
            </w:pPr>
            <w:r>
              <w:rPr>
                <w:rFonts w:ascii="Gotham" w:hAnsi="Gotham"/>
                <w:b/>
                <w:color w:val="002060"/>
              </w:rPr>
              <w:t xml:space="preserve">Titre de la thèse : </w:t>
            </w:r>
          </w:p>
        </w:tc>
        <w:tc>
          <w:tcPr>
            <w:tcW w:w="5954" w:type="dxa"/>
            <w:tcBorders>
              <w:top w:val="single" w:sz="8" w:space="0" w:color="000000"/>
              <w:left w:val="single" w:sz="8" w:space="0" w:color="000000"/>
              <w:bottom w:val="single" w:sz="8" w:space="0" w:color="000000"/>
              <w:right w:val="single" w:sz="8" w:space="0" w:color="000000"/>
            </w:tcBorders>
          </w:tcPr>
          <w:p w14:paraId="2BF9AF7D" w14:textId="5A50B8E8" w:rsidR="0041286C" w:rsidRPr="00C1259F" w:rsidRDefault="0041286C">
            <w:pPr>
              <w:widowControl w:val="0"/>
              <w:rPr>
                <w:rFonts w:ascii="Gotham" w:hAnsi="Gotham"/>
                <w:b/>
                <w:color w:val="002060"/>
                <w:sz w:val="20"/>
                <w:szCs w:val="20"/>
              </w:rPr>
            </w:pPr>
            <w:r w:rsidRPr="00C1259F">
              <w:rPr>
                <w:rFonts w:ascii="Gotham" w:hAnsi="Gotham"/>
                <w:b/>
                <w:color w:val="002060"/>
                <w:sz w:val="20"/>
                <w:szCs w:val="20"/>
              </w:rPr>
              <w:t xml:space="preserve">Directrice(s) ou </w:t>
            </w:r>
            <w:r w:rsidR="008A13BB" w:rsidRPr="00C1259F">
              <w:rPr>
                <w:rFonts w:ascii="Gotham" w:hAnsi="Gotham"/>
                <w:b/>
                <w:color w:val="002060"/>
                <w:sz w:val="20"/>
                <w:szCs w:val="20"/>
              </w:rPr>
              <w:t>Directeur(s) de thèse</w:t>
            </w:r>
            <w:r w:rsidR="002555E2" w:rsidRPr="00C1259F">
              <w:rPr>
                <w:rFonts w:ascii="Gotham" w:hAnsi="Gotham"/>
                <w:b/>
                <w:color w:val="002060"/>
                <w:sz w:val="20"/>
                <w:szCs w:val="20"/>
              </w:rPr>
              <w:t> :</w:t>
            </w:r>
          </w:p>
          <w:p w14:paraId="2DCD031C" w14:textId="77777777" w:rsidR="002555E2" w:rsidRPr="00C1259F" w:rsidRDefault="002555E2">
            <w:pPr>
              <w:widowControl w:val="0"/>
              <w:rPr>
                <w:rFonts w:ascii="Gotham" w:hAnsi="Gotham"/>
                <w:b/>
                <w:color w:val="002060"/>
                <w:sz w:val="8"/>
                <w:szCs w:val="8"/>
              </w:rPr>
            </w:pPr>
          </w:p>
          <w:p w14:paraId="2814A75D" w14:textId="77777777" w:rsidR="002555E2" w:rsidRPr="00C1259F" w:rsidRDefault="002555E2" w:rsidP="002555E2">
            <w:pPr>
              <w:widowControl w:val="0"/>
              <w:spacing w:line="360" w:lineRule="auto"/>
              <w:rPr>
                <w:rFonts w:ascii="Gotham" w:hAnsi="Gotham"/>
                <w:b/>
                <w:color w:val="002060"/>
                <w:sz w:val="20"/>
                <w:szCs w:val="20"/>
              </w:rPr>
            </w:pPr>
            <w:r w:rsidRPr="00C1259F">
              <w:rPr>
                <w:rFonts w:ascii="Gotham" w:hAnsi="Gotham"/>
                <w:b/>
                <w:color w:val="002060"/>
                <w:sz w:val="20"/>
                <w:szCs w:val="20"/>
              </w:rPr>
              <w:t>Nom :                                                                                          Prénom :</w:t>
            </w:r>
          </w:p>
          <w:p w14:paraId="3B655409" w14:textId="77777777" w:rsidR="002555E2" w:rsidRPr="00C1259F" w:rsidRDefault="002555E2" w:rsidP="002555E2">
            <w:pPr>
              <w:widowControl w:val="0"/>
              <w:spacing w:line="360" w:lineRule="auto"/>
              <w:rPr>
                <w:rFonts w:ascii="Gotham" w:hAnsi="Gotham"/>
                <w:b/>
                <w:color w:val="002060"/>
                <w:sz w:val="20"/>
                <w:szCs w:val="20"/>
              </w:rPr>
            </w:pPr>
            <w:r w:rsidRPr="00C1259F">
              <w:rPr>
                <w:rFonts w:ascii="Gotham" w:hAnsi="Gotham"/>
                <w:b/>
                <w:color w:val="002060"/>
                <w:sz w:val="20"/>
                <w:szCs w:val="20"/>
              </w:rPr>
              <w:t>Qualité :</w:t>
            </w:r>
          </w:p>
          <w:p w14:paraId="1878ED7E" w14:textId="0F50AF5C" w:rsidR="002555E2" w:rsidRPr="00C1259F" w:rsidRDefault="002555E2" w:rsidP="002555E2">
            <w:pPr>
              <w:widowControl w:val="0"/>
              <w:spacing w:line="360" w:lineRule="auto"/>
              <w:rPr>
                <w:rFonts w:ascii="Gotham" w:hAnsi="Gotham"/>
                <w:b/>
                <w:color w:val="002060"/>
                <w:sz w:val="20"/>
                <w:szCs w:val="20"/>
              </w:rPr>
            </w:pPr>
            <w:r w:rsidRPr="00C1259F">
              <w:rPr>
                <w:rFonts w:ascii="Gotham" w:hAnsi="Gotham"/>
                <w:b/>
                <w:color w:val="002060"/>
                <w:sz w:val="20"/>
                <w:szCs w:val="20"/>
              </w:rPr>
              <w:t xml:space="preserve">Etablissement et/ou ED :                                                    U.R. : </w:t>
            </w:r>
          </w:p>
        </w:tc>
      </w:tr>
    </w:tbl>
    <w:p w14:paraId="038777F3" w14:textId="6302F62F" w:rsidR="009502FB" w:rsidRPr="00C1259F" w:rsidRDefault="009502FB">
      <w:pPr>
        <w:rPr>
          <w:rFonts w:ascii="Gotham" w:hAnsi="Gotham"/>
          <w:b/>
          <w:color w:val="002060"/>
          <w:sz w:val="2"/>
        </w:rPr>
      </w:pPr>
    </w:p>
    <w:tbl>
      <w:tblPr>
        <w:tblStyle w:val="a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C1259F" w:rsidRPr="00C1259F" w14:paraId="1FBF7128" w14:textId="77777777" w:rsidTr="00CF6CA5">
        <w:tc>
          <w:tcPr>
            <w:tcW w:w="10490" w:type="dxa"/>
            <w:tcBorders>
              <w:left w:val="single" w:sz="8" w:space="0" w:color="000000"/>
              <w:right w:val="single" w:sz="8" w:space="0" w:color="000000"/>
            </w:tcBorders>
            <w:tcMar>
              <w:top w:w="100" w:type="dxa"/>
              <w:left w:w="100" w:type="dxa"/>
              <w:bottom w:w="100" w:type="dxa"/>
              <w:right w:w="100" w:type="dxa"/>
            </w:tcMar>
          </w:tcPr>
          <w:p w14:paraId="74D839C0" w14:textId="242FD410" w:rsidR="00CF6CA5" w:rsidRPr="00C1259F" w:rsidRDefault="00CF6CA5" w:rsidP="006E0336">
            <w:pPr>
              <w:widowControl w:val="0"/>
              <w:jc w:val="both"/>
              <w:rPr>
                <w:rFonts w:ascii="Gotham" w:hAnsi="Gotham"/>
                <w:b/>
                <w:color w:val="002060"/>
              </w:rPr>
            </w:pPr>
            <w:r w:rsidRPr="00C1259F">
              <w:rPr>
                <w:rFonts w:ascii="Gotham" w:hAnsi="Gotham"/>
                <w:b/>
                <w:color w:val="002060"/>
              </w:rPr>
              <w:t>MEMBRES DU COMITE</w:t>
            </w:r>
          </w:p>
          <w:p w14:paraId="12FA19E0" w14:textId="2CD58DCF" w:rsidR="00CF6CA5" w:rsidRPr="00C1259F" w:rsidRDefault="00BA0C95" w:rsidP="00CF6CA5">
            <w:pPr>
              <w:widowControl w:val="0"/>
              <w:rPr>
                <w:rFonts w:ascii="Gotham" w:hAnsi="Gotham"/>
                <w:b/>
                <w:color w:val="002060"/>
              </w:rPr>
            </w:pPr>
            <w:r w:rsidRPr="00C1259F">
              <w:rPr>
                <w:rFonts w:ascii="Gotham" w:hAnsi="Gotham"/>
                <w:b/>
                <w:color w:val="002060"/>
                <w:sz w:val="18"/>
              </w:rPr>
              <w:t xml:space="preserve">(Dans la mesure du possible, </w:t>
            </w:r>
            <w:r w:rsidR="00D0001F" w:rsidRPr="00C1259F">
              <w:rPr>
                <w:rFonts w:ascii="Gotham" w:hAnsi="Gotham"/>
                <w:b/>
                <w:color w:val="002060"/>
                <w:sz w:val="18"/>
              </w:rPr>
              <w:t>la composition du comité de suivi individuel du doctorant reste constante tout au long de son doctorat</w:t>
            </w:r>
            <w:r w:rsidRPr="00C1259F">
              <w:rPr>
                <w:rFonts w:ascii="Gotham" w:hAnsi="Gotham"/>
                <w:b/>
                <w:color w:val="002060"/>
                <w:sz w:val="18"/>
              </w:rPr>
              <w:t>)</w:t>
            </w:r>
          </w:p>
        </w:tc>
      </w:tr>
      <w:tr w:rsidR="00C1259F" w:rsidRPr="00C1259F" w14:paraId="4AF5F007" w14:textId="77777777" w:rsidTr="00CF6CA5">
        <w:tc>
          <w:tcPr>
            <w:tcW w:w="10490" w:type="dxa"/>
            <w:tcBorders>
              <w:left w:val="single" w:sz="8" w:space="0" w:color="000000"/>
              <w:right w:val="single" w:sz="8" w:space="0" w:color="000000"/>
            </w:tcBorders>
            <w:tcMar>
              <w:top w:w="100" w:type="dxa"/>
              <w:left w:w="100" w:type="dxa"/>
              <w:bottom w:w="100" w:type="dxa"/>
              <w:right w:w="100" w:type="dxa"/>
            </w:tcMar>
          </w:tcPr>
          <w:p w14:paraId="4E23D1C4" w14:textId="250BA390" w:rsidR="00CF6CA5" w:rsidRPr="00C1259F" w:rsidRDefault="00CF6CA5" w:rsidP="00B87872">
            <w:pPr>
              <w:widowControl w:val="0"/>
              <w:rPr>
                <w:rFonts w:ascii="Gotham" w:hAnsi="Gotham"/>
                <w:b/>
                <w:color w:val="002060"/>
              </w:rPr>
            </w:pPr>
            <w:r w:rsidRPr="00C1259F">
              <w:rPr>
                <w:rFonts w:ascii="Gotham" w:hAnsi="Gotham"/>
                <w:b/>
                <w:color w:val="002060"/>
              </w:rPr>
              <w:t>Spécialiste - section CNU identique à celle de la thèse</w:t>
            </w:r>
          </w:p>
          <w:p w14:paraId="42025171" w14:textId="72C63180"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Nom :                                                                                          Prénom :</w:t>
            </w:r>
          </w:p>
          <w:p w14:paraId="06B1A5AA" w14:textId="0522DC84"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Qualité :</w:t>
            </w:r>
          </w:p>
          <w:p w14:paraId="257259A5" w14:textId="5562F295"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 xml:space="preserve">Etablissement et/ou ED :                                                             U.R. : </w:t>
            </w:r>
          </w:p>
          <w:p w14:paraId="2ECAD16A" w14:textId="5DAADC32" w:rsidR="006556E8" w:rsidRPr="00C1259F" w:rsidRDefault="006556E8" w:rsidP="006556E8">
            <w:pPr>
              <w:spacing w:line="360" w:lineRule="auto"/>
              <w:jc w:val="both"/>
              <w:rPr>
                <w:rFonts w:ascii="Gotham" w:hAnsi="Gotham"/>
                <w:b/>
                <w:color w:val="002060"/>
                <w:sz w:val="20"/>
                <w:szCs w:val="20"/>
              </w:rPr>
            </w:pPr>
            <w:r w:rsidRPr="00C1259F">
              <w:rPr>
                <w:rFonts w:ascii="Gotham" w:hAnsi="Gotham"/>
                <w:b/>
                <w:color w:val="002060"/>
                <w:sz w:val="20"/>
                <w:szCs w:val="20"/>
              </w:rPr>
              <w:t xml:space="preserve">HDR : </w:t>
            </w:r>
            <w:r w:rsidRPr="00C1259F">
              <w:rPr>
                <w:rFonts w:ascii="Gotham" w:hAnsi="Gotham" w:cs="Calibri"/>
                <w:b/>
                <w:color w:val="002060"/>
                <w:sz w:val="20"/>
                <w:szCs w:val="20"/>
              </w:rPr>
              <w:t xml:space="preserve">Oui </w:t>
            </w:r>
            <w:r w:rsidRPr="00C1259F">
              <w:rPr>
                <w:rFonts w:ascii="Gotham" w:hAnsi="Gotham"/>
                <w:b/>
                <w:color w:val="002060"/>
                <w:sz w:val="20"/>
                <w:szCs w:val="20"/>
              </w:rPr>
              <w:t xml:space="preserv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cs="Calibri"/>
                <w:b/>
                <w:color w:val="002060"/>
                <w:sz w:val="20"/>
                <w:szCs w:val="20"/>
              </w:rPr>
              <w:t xml:space="preserve">Non </w:t>
            </w:r>
            <w:r w:rsidR="00AA75DF" w:rsidRPr="00C1259F">
              <w:rPr>
                <w:rFonts w:ascii="Gotham" w:hAnsi="Gotham" w:cs="Calibri"/>
                <w:b/>
                <w:color w:val="002060"/>
                <w:sz w:val="20"/>
                <w:szCs w:val="20"/>
              </w:rPr>
              <w:sym w:font="Symbol" w:char="F082"/>
            </w:r>
            <w:r w:rsidRPr="00C1259F">
              <w:rPr>
                <w:rFonts w:ascii="Gotham" w:hAnsi="Gotham"/>
                <w:b/>
                <w:color w:val="002060"/>
                <w:sz w:val="20"/>
                <w:szCs w:val="20"/>
              </w:rPr>
              <w:t xml:space="preserve"> </w:t>
            </w:r>
          </w:p>
          <w:p w14:paraId="454D8BB8" w14:textId="334F990D" w:rsidR="00CF6CA5" w:rsidRPr="00C1259F" w:rsidRDefault="006556E8" w:rsidP="006556E8">
            <w:pPr>
              <w:widowControl w:val="0"/>
              <w:spacing w:line="360" w:lineRule="auto"/>
              <w:rPr>
                <w:rFonts w:ascii="Gotham" w:hAnsi="Gotham"/>
                <w:b/>
                <w:i/>
                <w:color w:val="002060"/>
              </w:rPr>
            </w:pPr>
            <w:r w:rsidRPr="00C1259F">
              <w:rPr>
                <w:rFonts w:ascii="Gotham" w:hAnsi="Gotham"/>
                <w:b/>
                <w:color w:val="002060"/>
                <w:sz w:val="20"/>
                <w:szCs w:val="20"/>
              </w:rPr>
              <w:t xml:space="preserve">Externe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b/>
                <w:color w:val="002060"/>
                <w:sz w:val="20"/>
                <w:szCs w:val="20"/>
              </w:rPr>
              <w:t xml:space="preserve">Interne </w:t>
            </w:r>
            <w:r w:rsidR="00AA75DF" w:rsidRPr="00C1259F">
              <w:rPr>
                <w:rFonts w:ascii="Gotham" w:hAnsi="Gotham" w:cs="Calibri"/>
                <w:b/>
                <w:color w:val="002060"/>
                <w:sz w:val="20"/>
                <w:szCs w:val="20"/>
              </w:rPr>
              <w:sym w:font="Symbol" w:char="F082"/>
            </w:r>
          </w:p>
        </w:tc>
      </w:tr>
      <w:tr w:rsidR="00C1259F" w:rsidRPr="00C1259F" w14:paraId="21A2B9C8" w14:textId="77777777" w:rsidTr="002D4189">
        <w:tc>
          <w:tcPr>
            <w:tcW w:w="10490" w:type="dxa"/>
            <w:tcBorders>
              <w:left w:val="single" w:sz="8" w:space="0" w:color="000000"/>
              <w:right w:val="single" w:sz="8" w:space="0" w:color="000000"/>
            </w:tcBorders>
            <w:tcMar>
              <w:top w:w="100" w:type="dxa"/>
              <w:left w:w="100" w:type="dxa"/>
              <w:bottom w:w="100" w:type="dxa"/>
              <w:right w:w="100" w:type="dxa"/>
            </w:tcMar>
          </w:tcPr>
          <w:p w14:paraId="782D66D4" w14:textId="4A8E8754" w:rsidR="00CF6CA5" w:rsidRPr="00C1259F" w:rsidRDefault="00CF6CA5" w:rsidP="00B87872">
            <w:pPr>
              <w:widowControl w:val="0"/>
              <w:rPr>
                <w:rFonts w:ascii="Gotham" w:hAnsi="Gotham"/>
                <w:b/>
                <w:color w:val="002060"/>
              </w:rPr>
            </w:pPr>
            <w:r w:rsidRPr="00C1259F">
              <w:rPr>
                <w:rFonts w:ascii="Gotham" w:hAnsi="Gotham"/>
                <w:b/>
                <w:color w:val="002060"/>
              </w:rPr>
              <w:t xml:space="preserve">Non spécialiste </w:t>
            </w:r>
          </w:p>
          <w:p w14:paraId="2442664B"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Nom :                                                                                          Prénom :</w:t>
            </w:r>
          </w:p>
          <w:p w14:paraId="225B1AE6"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Qualité :</w:t>
            </w:r>
          </w:p>
          <w:p w14:paraId="1C23A041"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 xml:space="preserve">Etablissement et/ou ED :                                                             U.R. : </w:t>
            </w:r>
          </w:p>
          <w:p w14:paraId="1DC7A805" w14:textId="3A644248" w:rsidR="006556E8" w:rsidRPr="00C1259F" w:rsidRDefault="006556E8" w:rsidP="006556E8">
            <w:pPr>
              <w:spacing w:line="360" w:lineRule="auto"/>
              <w:jc w:val="both"/>
              <w:rPr>
                <w:rFonts w:ascii="Gotham" w:hAnsi="Gotham"/>
                <w:b/>
                <w:color w:val="002060"/>
                <w:sz w:val="20"/>
                <w:szCs w:val="20"/>
              </w:rPr>
            </w:pPr>
            <w:r w:rsidRPr="00C1259F">
              <w:rPr>
                <w:rFonts w:ascii="Gotham" w:hAnsi="Gotham"/>
                <w:b/>
                <w:color w:val="002060"/>
                <w:sz w:val="20"/>
                <w:szCs w:val="20"/>
              </w:rPr>
              <w:t xml:space="preserve">HDR : </w:t>
            </w:r>
            <w:r w:rsidRPr="00C1259F">
              <w:rPr>
                <w:rFonts w:ascii="Gotham" w:hAnsi="Gotham" w:cs="Calibri"/>
                <w:b/>
                <w:color w:val="002060"/>
                <w:sz w:val="20"/>
                <w:szCs w:val="20"/>
              </w:rPr>
              <w:t xml:space="preserve">Oui </w:t>
            </w:r>
            <w:r w:rsidRPr="00C1259F">
              <w:rPr>
                <w:rFonts w:ascii="Gotham" w:hAnsi="Gotham"/>
                <w:b/>
                <w:color w:val="002060"/>
                <w:sz w:val="20"/>
                <w:szCs w:val="20"/>
              </w:rPr>
              <w:t xml:space="preserv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cs="Calibri"/>
                <w:b/>
                <w:color w:val="002060"/>
                <w:sz w:val="20"/>
                <w:szCs w:val="20"/>
              </w:rPr>
              <w:t xml:space="preserve">Non </w:t>
            </w:r>
            <w:r w:rsidR="00AA75DF" w:rsidRPr="00C1259F">
              <w:rPr>
                <w:rFonts w:ascii="Gotham" w:hAnsi="Gotham" w:cs="Calibri"/>
                <w:b/>
                <w:color w:val="002060"/>
                <w:sz w:val="20"/>
                <w:szCs w:val="20"/>
              </w:rPr>
              <w:sym w:font="Symbol" w:char="F082"/>
            </w:r>
            <w:r w:rsidRPr="00C1259F">
              <w:rPr>
                <w:rFonts w:ascii="Gotham" w:hAnsi="Gotham"/>
                <w:b/>
                <w:color w:val="002060"/>
                <w:sz w:val="20"/>
                <w:szCs w:val="20"/>
              </w:rPr>
              <w:t xml:space="preserve"> </w:t>
            </w:r>
          </w:p>
          <w:p w14:paraId="7E6FC9EE" w14:textId="4A2CF949" w:rsidR="00CF6CA5" w:rsidRPr="00C1259F" w:rsidRDefault="006556E8" w:rsidP="006556E8">
            <w:pPr>
              <w:widowControl w:val="0"/>
              <w:spacing w:line="360" w:lineRule="auto"/>
              <w:rPr>
                <w:rFonts w:ascii="Gotham" w:hAnsi="Gotham"/>
                <w:b/>
                <w:i/>
                <w:color w:val="002060"/>
              </w:rPr>
            </w:pPr>
            <w:r w:rsidRPr="00C1259F">
              <w:rPr>
                <w:rFonts w:ascii="Gotham" w:hAnsi="Gotham"/>
                <w:b/>
                <w:color w:val="002060"/>
                <w:sz w:val="20"/>
                <w:szCs w:val="20"/>
              </w:rPr>
              <w:t xml:space="preserve">Externe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b/>
                <w:color w:val="002060"/>
                <w:sz w:val="20"/>
                <w:szCs w:val="20"/>
              </w:rPr>
              <w:t xml:space="preserve">Interne </w:t>
            </w:r>
            <w:r w:rsidR="00AA75DF" w:rsidRPr="00C1259F">
              <w:rPr>
                <w:rFonts w:ascii="Gotham" w:hAnsi="Gotham" w:cs="Calibri"/>
                <w:b/>
                <w:color w:val="002060"/>
                <w:sz w:val="20"/>
                <w:szCs w:val="20"/>
              </w:rPr>
              <w:sym w:font="Symbol" w:char="F082"/>
            </w:r>
          </w:p>
        </w:tc>
      </w:tr>
      <w:tr w:rsidR="002D4189" w:rsidRPr="00C1259F" w14:paraId="3A7197C3" w14:textId="77777777" w:rsidTr="00B87872">
        <w:tc>
          <w:tcPr>
            <w:tcW w:w="104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EB366" w14:textId="652CB7B2" w:rsidR="002D4189" w:rsidRPr="00C1259F" w:rsidRDefault="002D4189" w:rsidP="00B87872">
            <w:pPr>
              <w:widowControl w:val="0"/>
              <w:rPr>
                <w:rFonts w:ascii="Gotham" w:hAnsi="Gotham"/>
                <w:b/>
                <w:color w:val="002060"/>
              </w:rPr>
            </w:pPr>
            <w:r w:rsidRPr="00C1259F">
              <w:rPr>
                <w:rFonts w:ascii="Gotham" w:hAnsi="Gotham"/>
                <w:b/>
                <w:color w:val="002060"/>
              </w:rPr>
              <w:t xml:space="preserve">Troisième membre éventuel </w:t>
            </w:r>
            <w:r w:rsidR="009E2225" w:rsidRPr="00C1259F">
              <w:rPr>
                <w:rFonts w:ascii="Gotham" w:hAnsi="Gotham"/>
                <w:b/>
                <w:color w:val="002060"/>
              </w:rPr>
              <w:t>(spécialiste)</w:t>
            </w:r>
          </w:p>
          <w:p w14:paraId="5597B3FD"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Nom :                                                                                          Prénom :</w:t>
            </w:r>
          </w:p>
          <w:p w14:paraId="37E0CFD8"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Qualité :</w:t>
            </w:r>
          </w:p>
          <w:p w14:paraId="469270A1" w14:textId="77777777" w:rsidR="006556E8" w:rsidRPr="00C1259F" w:rsidRDefault="006556E8" w:rsidP="006556E8">
            <w:pPr>
              <w:widowControl w:val="0"/>
              <w:spacing w:line="360" w:lineRule="auto"/>
              <w:rPr>
                <w:rFonts w:ascii="Gotham" w:hAnsi="Gotham"/>
                <w:b/>
                <w:color w:val="002060"/>
                <w:sz w:val="20"/>
                <w:szCs w:val="20"/>
              </w:rPr>
            </w:pPr>
            <w:r w:rsidRPr="00C1259F">
              <w:rPr>
                <w:rFonts w:ascii="Gotham" w:hAnsi="Gotham"/>
                <w:b/>
                <w:color w:val="002060"/>
                <w:sz w:val="20"/>
                <w:szCs w:val="20"/>
              </w:rPr>
              <w:t xml:space="preserve">Etablissement et/ou ED :                                                             U.R. : </w:t>
            </w:r>
          </w:p>
          <w:p w14:paraId="7AF79E30" w14:textId="54FC06CD" w:rsidR="006556E8" w:rsidRPr="00C1259F" w:rsidRDefault="006556E8" w:rsidP="006556E8">
            <w:pPr>
              <w:spacing w:line="360" w:lineRule="auto"/>
              <w:jc w:val="both"/>
              <w:rPr>
                <w:rFonts w:ascii="Gotham" w:hAnsi="Gotham"/>
                <w:b/>
                <w:color w:val="002060"/>
                <w:sz w:val="20"/>
                <w:szCs w:val="20"/>
              </w:rPr>
            </w:pPr>
            <w:r w:rsidRPr="00C1259F">
              <w:rPr>
                <w:rFonts w:ascii="Gotham" w:hAnsi="Gotham"/>
                <w:b/>
                <w:color w:val="002060"/>
                <w:sz w:val="20"/>
                <w:szCs w:val="20"/>
              </w:rPr>
              <w:t xml:space="preserve">HDR : </w:t>
            </w:r>
            <w:r w:rsidRPr="00C1259F">
              <w:rPr>
                <w:rFonts w:ascii="Gotham" w:hAnsi="Gotham" w:cs="Calibri"/>
                <w:b/>
                <w:color w:val="002060"/>
                <w:sz w:val="20"/>
                <w:szCs w:val="20"/>
              </w:rPr>
              <w:t xml:space="preserve">Oui </w:t>
            </w:r>
            <w:r w:rsidRPr="00C1259F">
              <w:rPr>
                <w:rFonts w:ascii="Gotham" w:hAnsi="Gotham"/>
                <w:b/>
                <w:color w:val="002060"/>
                <w:sz w:val="20"/>
                <w:szCs w:val="20"/>
              </w:rPr>
              <w:t xml:space="preserv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cs="Calibri"/>
                <w:b/>
                <w:color w:val="002060"/>
                <w:sz w:val="20"/>
                <w:szCs w:val="20"/>
              </w:rPr>
              <w:t xml:space="preserve">Non </w:t>
            </w:r>
            <w:r w:rsidR="00AA75DF" w:rsidRPr="00C1259F">
              <w:rPr>
                <w:rFonts w:ascii="Gotham" w:hAnsi="Gotham" w:cs="Calibri"/>
                <w:b/>
                <w:color w:val="002060"/>
                <w:sz w:val="20"/>
                <w:szCs w:val="20"/>
              </w:rPr>
              <w:sym w:font="Symbol" w:char="F082"/>
            </w:r>
            <w:r w:rsidRPr="00C1259F">
              <w:rPr>
                <w:rFonts w:ascii="Gotham" w:hAnsi="Gotham"/>
                <w:b/>
                <w:color w:val="002060"/>
                <w:sz w:val="20"/>
                <w:szCs w:val="20"/>
              </w:rPr>
              <w:t xml:space="preserve"> </w:t>
            </w:r>
          </w:p>
          <w:p w14:paraId="087C7F24" w14:textId="029D073C" w:rsidR="006556E8" w:rsidRPr="00C1259F" w:rsidRDefault="006556E8" w:rsidP="006556E8">
            <w:pPr>
              <w:widowControl w:val="0"/>
              <w:spacing w:line="360" w:lineRule="auto"/>
              <w:rPr>
                <w:rFonts w:ascii="Gotham" w:hAnsi="Gotham"/>
                <w:b/>
                <w:i/>
                <w:color w:val="002060"/>
                <w:sz w:val="20"/>
                <w:szCs w:val="20"/>
              </w:rPr>
            </w:pPr>
            <w:r w:rsidRPr="00C1259F">
              <w:rPr>
                <w:rFonts w:ascii="Gotham" w:hAnsi="Gotham"/>
                <w:b/>
                <w:color w:val="002060"/>
                <w:sz w:val="20"/>
                <w:szCs w:val="20"/>
              </w:rPr>
              <w:t xml:space="preserve">Externe </w:t>
            </w:r>
            <w:r w:rsidR="00AA75DF" w:rsidRPr="00C1259F">
              <w:rPr>
                <w:rFonts w:ascii="Gotham" w:hAnsi="Gotham" w:cs="Calibri"/>
                <w:b/>
                <w:color w:val="002060"/>
                <w:sz w:val="20"/>
                <w:szCs w:val="20"/>
              </w:rPr>
              <w:sym w:font="Symbol" w:char="F082"/>
            </w:r>
            <w:r w:rsidR="00EE2838" w:rsidRPr="00C1259F">
              <w:rPr>
                <w:rFonts w:ascii="Gotham" w:eastAsia="Wingdings 2" w:hAnsi="Gotham" w:cs="Wingdings 2"/>
                <w:b/>
                <w:bCs/>
                <w:color w:val="002060"/>
                <w:sz w:val="20"/>
                <w:szCs w:val="20"/>
              </w:rPr>
              <w:t xml:space="preserve">          </w:t>
            </w:r>
            <w:r w:rsidRPr="00C1259F">
              <w:rPr>
                <w:rFonts w:ascii="Gotham" w:hAnsi="Gotham"/>
                <w:b/>
                <w:color w:val="002060"/>
                <w:sz w:val="20"/>
                <w:szCs w:val="20"/>
              </w:rPr>
              <w:t xml:space="preserve">Interne </w:t>
            </w:r>
            <w:r w:rsidR="00AA75DF" w:rsidRPr="00C1259F">
              <w:rPr>
                <w:rFonts w:ascii="Gotham" w:hAnsi="Gotham" w:cs="Calibri"/>
                <w:b/>
                <w:color w:val="002060"/>
                <w:sz w:val="20"/>
                <w:szCs w:val="20"/>
              </w:rPr>
              <w:sym w:font="Symbol" w:char="F082"/>
            </w:r>
          </w:p>
          <w:p w14:paraId="2C9A6717" w14:textId="78CA4179" w:rsidR="002D4189" w:rsidRPr="00C1259F" w:rsidRDefault="002D4189" w:rsidP="00B87872">
            <w:pPr>
              <w:widowControl w:val="0"/>
              <w:rPr>
                <w:rFonts w:ascii="Gotham" w:hAnsi="Gotham"/>
                <w:b/>
                <w:color w:val="002060"/>
                <w:sz w:val="2"/>
              </w:rPr>
            </w:pPr>
          </w:p>
        </w:tc>
      </w:tr>
    </w:tbl>
    <w:p w14:paraId="3CE9EA8F" w14:textId="77777777" w:rsidR="00CF6CA5" w:rsidRPr="00C1259F" w:rsidRDefault="00CF6CA5">
      <w:pPr>
        <w:rPr>
          <w:rFonts w:ascii="Gotham" w:hAnsi="Gotham"/>
          <w:b/>
          <w:color w:val="002060"/>
          <w:sz w:val="2"/>
        </w:rPr>
      </w:pPr>
    </w:p>
    <w:p w14:paraId="31ECEAC5" w14:textId="77777777" w:rsidR="00493A5A" w:rsidRPr="00C1259F" w:rsidRDefault="00493A5A">
      <w:pPr>
        <w:rPr>
          <w:rFonts w:ascii="Gotham" w:hAnsi="Gotham"/>
          <w:b/>
          <w:color w:val="002060"/>
        </w:rPr>
      </w:pPr>
    </w:p>
    <w:tbl>
      <w:tblPr>
        <w:tblStyle w:val="a0"/>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C1259F" w:rsidRPr="00C1259F" w14:paraId="22D4ED12" w14:textId="77777777" w:rsidTr="00F53CA1">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E47CA" w14:textId="735914B7" w:rsidR="008A13BB" w:rsidRPr="00C1259F" w:rsidRDefault="008A13BB">
            <w:pPr>
              <w:widowControl w:val="0"/>
              <w:rPr>
                <w:rFonts w:ascii="Gotham" w:hAnsi="Gotham"/>
                <w:b/>
                <w:color w:val="002060"/>
              </w:rPr>
            </w:pPr>
            <w:r w:rsidRPr="00C1259F">
              <w:rPr>
                <w:rFonts w:ascii="Gotham" w:hAnsi="Gotham"/>
                <w:b/>
                <w:color w:val="002060"/>
              </w:rPr>
              <w:t>Comité de Suivi Individuel d</w:t>
            </w:r>
            <w:r w:rsidR="007B2A44" w:rsidRPr="00C1259F">
              <w:rPr>
                <w:rFonts w:ascii="Gotham" w:hAnsi="Gotham"/>
                <w:b/>
                <w:color w:val="002060"/>
              </w:rPr>
              <w:t xml:space="preserve">e la </w:t>
            </w:r>
            <w:r w:rsidRPr="00C1259F">
              <w:rPr>
                <w:rFonts w:ascii="Gotham" w:hAnsi="Gotham"/>
                <w:b/>
                <w:color w:val="002060"/>
              </w:rPr>
              <w:t>Doctorant</w:t>
            </w:r>
            <w:r w:rsidR="007B2A44" w:rsidRPr="00C1259F">
              <w:rPr>
                <w:rFonts w:ascii="Gotham" w:hAnsi="Gotham"/>
                <w:b/>
                <w:color w:val="002060"/>
              </w:rPr>
              <w:t>e / du Doctorant</w:t>
            </w:r>
            <w:r w:rsidRPr="00C1259F">
              <w:rPr>
                <w:rFonts w:ascii="Gotham" w:hAnsi="Gotham"/>
                <w:b/>
                <w:color w:val="002060"/>
              </w:rPr>
              <w:t xml:space="preserve"> (CSID)</w:t>
            </w:r>
          </w:p>
        </w:tc>
      </w:tr>
      <w:tr w:rsidR="008A13BB" w:rsidRPr="00C1259F" w14:paraId="038777F6" w14:textId="77777777" w:rsidTr="006556E8">
        <w:trPr>
          <w:trHeight w:val="1051"/>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72CBC" w14:textId="6688B501" w:rsidR="008A13BB" w:rsidRPr="00C1259F" w:rsidRDefault="008A13BB" w:rsidP="00F81D74">
            <w:pPr>
              <w:widowControl w:val="0"/>
              <w:spacing w:line="480" w:lineRule="auto"/>
              <w:rPr>
                <w:rFonts w:ascii="Gotham" w:hAnsi="Gotham"/>
                <w:b/>
                <w:color w:val="002060"/>
                <w:sz w:val="20"/>
                <w:szCs w:val="20"/>
              </w:rPr>
            </w:pPr>
            <w:r w:rsidRPr="00C1259F">
              <w:rPr>
                <w:rFonts w:ascii="Gotham" w:hAnsi="Gotham"/>
                <w:b/>
                <w:color w:val="002060"/>
                <w:sz w:val="20"/>
                <w:szCs w:val="20"/>
              </w:rPr>
              <w:t>Date de l’entretien :</w:t>
            </w:r>
          </w:p>
          <w:p w14:paraId="31B605A7" w14:textId="77777777" w:rsidR="00F81D74" w:rsidRPr="00C1259F" w:rsidRDefault="00F81D74" w:rsidP="00F81D74">
            <w:pPr>
              <w:widowControl w:val="0"/>
              <w:spacing w:line="480" w:lineRule="auto"/>
              <w:rPr>
                <w:rFonts w:ascii="Gotham" w:hAnsi="Gotham"/>
                <w:b/>
                <w:color w:val="002060"/>
                <w:sz w:val="20"/>
                <w:szCs w:val="20"/>
              </w:rPr>
            </w:pPr>
            <w:r w:rsidRPr="00C1259F">
              <w:rPr>
                <w:rFonts w:ascii="Gotham" w:hAnsi="Gotham"/>
                <w:b/>
                <w:color w:val="002060"/>
                <w:sz w:val="20"/>
                <w:szCs w:val="20"/>
              </w:rPr>
              <w:t>Durée de l’entretien :</w:t>
            </w:r>
          </w:p>
          <w:p w14:paraId="038777F5" w14:textId="0E0412FB" w:rsidR="00F81D74" w:rsidRPr="00C1259F" w:rsidRDefault="00F81D74" w:rsidP="00F81D74">
            <w:pPr>
              <w:widowControl w:val="0"/>
              <w:spacing w:line="480" w:lineRule="auto"/>
              <w:rPr>
                <w:rFonts w:ascii="Gotham" w:hAnsi="Gotham"/>
                <w:b/>
                <w:color w:val="002060"/>
              </w:rPr>
            </w:pPr>
            <w:r w:rsidRPr="00C1259F">
              <w:rPr>
                <w:rFonts w:ascii="Gotham" w:hAnsi="Gotham"/>
                <w:b/>
                <w:color w:val="002060"/>
                <w:sz w:val="20"/>
                <w:szCs w:val="20"/>
              </w:rPr>
              <w:t xml:space="preserve">Modalités de l’entretien : </w:t>
            </w:r>
            <w:r w:rsidR="0057328C" w:rsidRPr="00C1259F">
              <w:rPr>
                <w:rFonts w:ascii="Gotham" w:hAnsi="Gotham"/>
                <w:b/>
                <w:color w:val="002060"/>
                <w:sz w:val="20"/>
                <w:szCs w:val="20"/>
              </w:rPr>
              <w:t xml:space="preserve">     Présentiel</w:t>
            </w:r>
            <w:r w:rsidR="0057328C" w:rsidRPr="00C1259F">
              <w:rPr>
                <w:rFonts w:ascii="Gotham" w:hAnsi="Gotham" w:cs="Calibri"/>
                <w:b/>
                <w:color w:val="002060"/>
                <w:sz w:val="20"/>
                <w:szCs w:val="20"/>
              </w:rPr>
              <w:t xml:space="preserve"> </w:t>
            </w:r>
            <w:r w:rsidR="0057328C" w:rsidRPr="00C1259F">
              <w:rPr>
                <w:rFonts w:ascii="Gotham" w:hAnsi="Gotham" w:cs="Calibri"/>
                <w:b/>
                <w:color w:val="002060"/>
                <w:sz w:val="20"/>
                <w:szCs w:val="20"/>
              </w:rPr>
              <w:sym w:font="Symbol" w:char="F082"/>
            </w:r>
            <w:r w:rsidR="0057328C" w:rsidRPr="00C1259F">
              <w:rPr>
                <w:rFonts w:ascii="Gotham" w:hAnsi="Gotham" w:cs="Calibri"/>
                <w:b/>
                <w:color w:val="002060"/>
                <w:sz w:val="20"/>
                <w:szCs w:val="20"/>
              </w:rPr>
              <w:tab/>
            </w:r>
            <w:r w:rsidR="0057328C" w:rsidRPr="00C1259F">
              <w:rPr>
                <w:rFonts w:ascii="Gotham" w:hAnsi="Gotham" w:cs="Calibri"/>
                <w:b/>
                <w:color w:val="002060"/>
                <w:sz w:val="20"/>
                <w:szCs w:val="20"/>
              </w:rPr>
              <w:tab/>
            </w:r>
            <w:proofErr w:type="spellStart"/>
            <w:r w:rsidR="0057328C" w:rsidRPr="00C1259F">
              <w:rPr>
                <w:rFonts w:ascii="Gotham" w:hAnsi="Gotham"/>
                <w:b/>
                <w:color w:val="002060"/>
                <w:sz w:val="20"/>
                <w:szCs w:val="20"/>
              </w:rPr>
              <w:t>Comodal</w:t>
            </w:r>
            <w:proofErr w:type="spellEnd"/>
            <w:r w:rsidR="0057328C" w:rsidRPr="00C1259F">
              <w:rPr>
                <w:rFonts w:ascii="Gotham" w:hAnsi="Gotham" w:cs="Calibri"/>
                <w:b/>
                <w:color w:val="002060"/>
                <w:sz w:val="20"/>
                <w:szCs w:val="20"/>
              </w:rPr>
              <w:t xml:space="preserve"> </w:t>
            </w:r>
            <w:r w:rsidR="0057328C" w:rsidRPr="00C1259F">
              <w:rPr>
                <w:rFonts w:ascii="Gotham" w:hAnsi="Gotham" w:cs="Calibri"/>
                <w:b/>
                <w:color w:val="002060"/>
                <w:sz w:val="20"/>
                <w:szCs w:val="20"/>
              </w:rPr>
              <w:sym w:font="Symbol" w:char="F082"/>
            </w:r>
            <w:r w:rsidR="0057328C" w:rsidRPr="00C1259F">
              <w:rPr>
                <w:rFonts w:ascii="Gotham" w:hAnsi="Gotham" w:cs="Calibri"/>
                <w:b/>
                <w:color w:val="002060"/>
                <w:sz w:val="20"/>
                <w:szCs w:val="20"/>
              </w:rPr>
              <w:t xml:space="preserve">                  </w:t>
            </w:r>
            <w:r w:rsidR="0057328C" w:rsidRPr="00C1259F">
              <w:rPr>
                <w:rFonts w:ascii="Gotham" w:hAnsi="Gotham"/>
                <w:b/>
                <w:color w:val="002060"/>
                <w:sz w:val="20"/>
                <w:szCs w:val="20"/>
              </w:rPr>
              <w:t>Distanciel</w:t>
            </w:r>
            <w:r w:rsidR="0057328C" w:rsidRPr="00C1259F">
              <w:rPr>
                <w:rFonts w:ascii="Gotham" w:hAnsi="Gotham" w:cs="Calibri"/>
                <w:b/>
                <w:color w:val="002060"/>
                <w:sz w:val="20"/>
                <w:szCs w:val="20"/>
              </w:rPr>
              <w:t xml:space="preserve"> </w:t>
            </w:r>
            <w:r w:rsidR="0057328C" w:rsidRPr="00C1259F">
              <w:rPr>
                <w:rFonts w:ascii="Gotham" w:hAnsi="Gotham" w:cs="Calibri"/>
                <w:b/>
                <w:color w:val="002060"/>
                <w:sz w:val="20"/>
                <w:szCs w:val="20"/>
              </w:rPr>
              <w:sym w:font="Symbol" w:char="F082"/>
            </w:r>
            <w:r w:rsidR="0057328C" w:rsidRPr="00C1259F">
              <w:rPr>
                <w:rFonts w:ascii="Gotham" w:hAnsi="Gotham" w:cs="Calibri"/>
                <w:b/>
                <w:color w:val="002060"/>
              </w:rPr>
              <w:t xml:space="preserve">   </w:t>
            </w:r>
          </w:p>
        </w:tc>
      </w:tr>
    </w:tbl>
    <w:p w14:paraId="5D854D21" w14:textId="77777777" w:rsidR="004102DB" w:rsidRPr="00C1259F" w:rsidRDefault="004102DB">
      <w:pPr>
        <w:rPr>
          <w:rFonts w:ascii="Gotham" w:hAnsi="Gotham"/>
          <w:b/>
          <w:color w:val="002060"/>
          <w:sz w:val="6"/>
        </w:rPr>
      </w:pPr>
    </w:p>
    <w:p w14:paraId="5F446CD1" w14:textId="77777777" w:rsidR="006110BC" w:rsidRPr="00C1259F" w:rsidRDefault="006110BC">
      <w:pPr>
        <w:rPr>
          <w:rFonts w:ascii="Gotham" w:hAnsi="Gotham"/>
          <w:b/>
          <w:color w:val="002060"/>
        </w:rPr>
      </w:pPr>
    </w:p>
    <w:p w14:paraId="700C1958" w14:textId="30C1E44B" w:rsidR="006110BC" w:rsidRPr="00C1259F" w:rsidRDefault="006110BC">
      <w:pPr>
        <w:rPr>
          <w:rFonts w:ascii="Gotham" w:hAnsi="Gotham"/>
          <w:b/>
          <w:color w:val="002060"/>
        </w:rPr>
      </w:pPr>
    </w:p>
    <w:p w14:paraId="14BE2207" w14:textId="5D2B2A37" w:rsidR="003E2814" w:rsidRPr="00C1259F" w:rsidRDefault="003E2814">
      <w:pPr>
        <w:rPr>
          <w:rFonts w:ascii="Gotham" w:hAnsi="Gotham"/>
          <w:b/>
          <w:color w:val="002060"/>
        </w:rPr>
      </w:pPr>
    </w:p>
    <w:p w14:paraId="7EAA3219" w14:textId="77777777" w:rsidR="003E2814" w:rsidRPr="00C1259F" w:rsidRDefault="003E2814">
      <w:pPr>
        <w:rPr>
          <w:rFonts w:ascii="Gotham" w:hAnsi="Gotham"/>
          <w:b/>
          <w:color w:val="002060"/>
        </w:rPr>
      </w:pPr>
    </w:p>
    <w:p w14:paraId="038777FA" w14:textId="5F0F7BC5" w:rsidR="009502FB" w:rsidRPr="00C1259F" w:rsidRDefault="0068752B">
      <w:pPr>
        <w:rPr>
          <w:rFonts w:ascii="Gotham" w:hAnsi="Gotham"/>
          <w:b/>
          <w:color w:val="002060"/>
          <w:sz w:val="2"/>
        </w:rPr>
      </w:pPr>
      <w:r w:rsidRPr="00C1259F">
        <w:rPr>
          <w:rFonts w:ascii="Gotham" w:hAnsi="Gotham"/>
          <w:b/>
          <w:color w:val="002060"/>
        </w:rPr>
        <w:t xml:space="preserve"> </w:t>
      </w:r>
    </w:p>
    <w:tbl>
      <w:tblPr>
        <w:tblStyle w:val="a0"/>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C1259F" w:rsidRPr="00C1259F" w14:paraId="1E1D03AF" w14:textId="77777777" w:rsidTr="00CB0344">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1CF05" w14:textId="57D77FB3" w:rsidR="00F2168B" w:rsidRDefault="00FD654D" w:rsidP="0068752B">
            <w:pPr>
              <w:widowControl w:val="0"/>
              <w:rPr>
                <w:rFonts w:ascii="Gotham" w:hAnsi="Gotham"/>
                <w:b/>
                <w:color w:val="auto"/>
              </w:rPr>
            </w:pPr>
            <w:r w:rsidRPr="00FD654D">
              <w:rPr>
                <w:rFonts w:ascii="Gotham" w:hAnsi="Gotham"/>
                <w:b/>
                <w:color w:val="auto"/>
              </w:rPr>
              <w:t xml:space="preserve">I. </w:t>
            </w:r>
            <w:r w:rsidR="0068752B" w:rsidRPr="00FD654D">
              <w:rPr>
                <w:rFonts w:ascii="Gotham" w:hAnsi="Gotham"/>
                <w:b/>
                <w:color w:val="auto"/>
              </w:rPr>
              <w:t>PRESENTATION DE L'AVANCEMENT DES TRAVAUX ET DISCUSSIONS</w:t>
            </w:r>
          </w:p>
          <w:p w14:paraId="014AD51E" w14:textId="197EC81A" w:rsidR="002C4FCE" w:rsidRPr="00A13EDE" w:rsidRDefault="00A13EDE" w:rsidP="0068752B">
            <w:pPr>
              <w:widowControl w:val="0"/>
              <w:rPr>
                <w:rFonts w:ascii="Gotham" w:hAnsi="Gotham"/>
                <w:b/>
                <w:color w:val="auto"/>
              </w:rPr>
            </w:pPr>
            <w:r w:rsidRPr="00A13EDE">
              <w:rPr>
                <w:rFonts w:ascii="Gotham" w:hAnsi="Gotham"/>
                <w:b/>
                <w:color w:val="auto"/>
              </w:rPr>
              <w:t>La réunion débute par une p</w:t>
            </w:r>
            <w:r w:rsidR="00425DF3" w:rsidRPr="00A13EDE">
              <w:rPr>
                <w:rFonts w:ascii="Gotham" w:hAnsi="Gotham"/>
                <w:b/>
                <w:color w:val="auto"/>
              </w:rPr>
              <w:t xml:space="preserve">résentation de la doctorante / du doctorant : 10mn </w:t>
            </w:r>
            <w:r w:rsidRPr="00A13EDE">
              <w:rPr>
                <w:rFonts w:ascii="Gotham" w:hAnsi="Gotham"/>
                <w:b/>
                <w:color w:val="auto"/>
              </w:rPr>
              <w:t xml:space="preserve">sur la base d’un support visuel (type </w:t>
            </w:r>
            <w:proofErr w:type="spellStart"/>
            <w:r w:rsidRPr="00A13EDE">
              <w:rPr>
                <w:rFonts w:ascii="Gotham" w:hAnsi="Gotham"/>
                <w:b/>
                <w:color w:val="auto"/>
              </w:rPr>
              <w:t>ppt</w:t>
            </w:r>
            <w:proofErr w:type="spellEnd"/>
            <w:r w:rsidRPr="00A13EDE">
              <w:rPr>
                <w:rFonts w:ascii="Gotham" w:hAnsi="Gotham"/>
                <w:b/>
                <w:color w:val="auto"/>
              </w:rPr>
              <w:t>)</w:t>
            </w:r>
          </w:p>
          <w:p w14:paraId="036D95EB" w14:textId="1D774153" w:rsidR="008A13BB" w:rsidRPr="00C1259F" w:rsidRDefault="008A13BB" w:rsidP="00E6165A">
            <w:pPr>
              <w:widowControl w:val="0"/>
              <w:rPr>
                <w:rFonts w:ascii="Gotham" w:hAnsi="Gotham"/>
                <w:b/>
                <w:color w:val="002060"/>
                <w:sz w:val="2"/>
              </w:rPr>
            </w:pPr>
          </w:p>
        </w:tc>
      </w:tr>
    </w:tbl>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260"/>
        <w:gridCol w:w="567"/>
        <w:gridCol w:w="567"/>
        <w:gridCol w:w="5699"/>
      </w:tblGrid>
      <w:tr w:rsidR="00C1259F" w:rsidRPr="00C1259F" w14:paraId="3857D6BE" w14:textId="77777777" w:rsidTr="0041286C">
        <w:trPr>
          <w:trHeight w:val="227"/>
        </w:trPr>
        <w:tc>
          <w:tcPr>
            <w:tcW w:w="397" w:type="dxa"/>
            <w:shd w:val="clear" w:color="auto" w:fill="auto"/>
            <w:tcMar>
              <w:top w:w="113" w:type="dxa"/>
            </w:tcMar>
          </w:tcPr>
          <w:p w14:paraId="01B22FE8" w14:textId="77777777" w:rsidR="0041286C" w:rsidRPr="00C1259F" w:rsidRDefault="0041286C" w:rsidP="0041286C">
            <w:pPr>
              <w:jc w:val="center"/>
              <w:rPr>
                <w:rFonts w:ascii="Gotham" w:hAnsi="Gotham"/>
                <w:b/>
                <w:color w:val="002060"/>
              </w:rPr>
            </w:pPr>
          </w:p>
        </w:tc>
        <w:tc>
          <w:tcPr>
            <w:tcW w:w="3260" w:type="dxa"/>
            <w:shd w:val="clear" w:color="auto" w:fill="auto"/>
            <w:tcMar>
              <w:top w:w="113" w:type="dxa"/>
            </w:tcMar>
          </w:tcPr>
          <w:p w14:paraId="2BE48284" w14:textId="77777777" w:rsidR="0041286C" w:rsidRPr="00C1259F" w:rsidRDefault="0041286C" w:rsidP="0041286C">
            <w:pPr>
              <w:jc w:val="center"/>
              <w:rPr>
                <w:rFonts w:ascii="Gotham" w:hAnsi="Gotham"/>
                <w:b/>
                <w:color w:val="002060"/>
                <w:sz w:val="20"/>
                <w:szCs w:val="20"/>
              </w:rPr>
            </w:pPr>
            <w:r w:rsidRPr="00C1259F">
              <w:rPr>
                <w:rFonts w:ascii="Gotham" w:hAnsi="Gotham"/>
                <w:b/>
                <w:color w:val="002060"/>
                <w:sz w:val="20"/>
                <w:szCs w:val="20"/>
              </w:rPr>
              <w:t>CRITERES</w:t>
            </w:r>
          </w:p>
        </w:tc>
        <w:tc>
          <w:tcPr>
            <w:tcW w:w="1134" w:type="dxa"/>
            <w:gridSpan w:val="2"/>
            <w:shd w:val="clear" w:color="auto" w:fill="auto"/>
            <w:tcMar>
              <w:top w:w="113" w:type="dxa"/>
            </w:tcMar>
          </w:tcPr>
          <w:p w14:paraId="786FD460" w14:textId="77777777" w:rsidR="0041286C" w:rsidRPr="00C1259F" w:rsidRDefault="0041286C" w:rsidP="0041286C">
            <w:pPr>
              <w:jc w:val="center"/>
              <w:rPr>
                <w:rFonts w:ascii="Gotham" w:hAnsi="Gotham"/>
                <w:b/>
                <w:color w:val="002060"/>
                <w:sz w:val="20"/>
                <w:szCs w:val="20"/>
              </w:rPr>
            </w:pPr>
            <w:r w:rsidRPr="00C1259F">
              <w:rPr>
                <w:rFonts w:ascii="Gotham" w:hAnsi="Gotham"/>
                <w:b/>
                <w:color w:val="002060"/>
                <w:sz w:val="20"/>
                <w:szCs w:val="20"/>
              </w:rPr>
              <w:t>AVIS</w:t>
            </w:r>
          </w:p>
          <w:p w14:paraId="75335039" w14:textId="77777777" w:rsidR="0041286C" w:rsidRPr="00C1259F" w:rsidRDefault="0041286C" w:rsidP="0041286C">
            <w:pPr>
              <w:jc w:val="center"/>
              <w:rPr>
                <w:rFonts w:ascii="Gotham" w:hAnsi="Gotham"/>
                <w:b/>
                <w:color w:val="002060"/>
                <w:sz w:val="20"/>
                <w:szCs w:val="20"/>
              </w:rPr>
            </w:pPr>
            <w:r w:rsidRPr="00C1259F">
              <w:rPr>
                <w:rFonts w:ascii="Gotham" w:hAnsi="Gotham"/>
                <w:b/>
                <w:color w:val="002060"/>
                <w:sz w:val="20"/>
                <w:szCs w:val="20"/>
              </w:rPr>
              <w:t>-               +</w:t>
            </w:r>
          </w:p>
        </w:tc>
        <w:tc>
          <w:tcPr>
            <w:tcW w:w="5699" w:type="dxa"/>
            <w:shd w:val="clear" w:color="auto" w:fill="auto"/>
            <w:tcMar>
              <w:top w:w="113" w:type="dxa"/>
            </w:tcMar>
          </w:tcPr>
          <w:p w14:paraId="4C998388" w14:textId="77777777" w:rsidR="0041286C" w:rsidRPr="00C1259F" w:rsidRDefault="0041286C" w:rsidP="0041286C">
            <w:pPr>
              <w:jc w:val="center"/>
              <w:rPr>
                <w:rFonts w:ascii="Gotham" w:hAnsi="Gotham"/>
                <w:b/>
                <w:color w:val="002060"/>
                <w:sz w:val="20"/>
                <w:szCs w:val="20"/>
              </w:rPr>
            </w:pPr>
            <w:r w:rsidRPr="00C1259F">
              <w:rPr>
                <w:rFonts w:ascii="Gotham" w:hAnsi="Gotham"/>
                <w:b/>
                <w:color w:val="002060"/>
                <w:sz w:val="20"/>
                <w:szCs w:val="20"/>
              </w:rPr>
              <w:t>COMMENTAIRES</w:t>
            </w:r>
          </w:p>
        </w:tc>
      </w:tr>
      <w:tr w:rsidR="00C1259F" w:rsidRPr="00C1259F" w14:paraId="4ED1C9AA" w14:textId="77777777" w:rsidTr="0041286C">
        <w:trPr>
          <w:trHeight w:val="1588"/>
        </w:trPr>
        <w:tc>
          <w:tcPr>
            <w:tcW w:w="397" w:type="dxa"/>
            <w:shd w:val="clear" w:color="auto" w:fill="auto"/>
          </w:tcPr>
          <w:p w14:paraId="1CD604CD" w14:textId="77777777" w:rsidR="0041286C" w:rsidRPr="00C1259F" w:rsidRDefault="0041286C" w:rsidP="00F2657C">
            <w:pPr>
              <w:rPr>
                <w:rFonts w:ascii="Gotham" w:hAnsi="Gotham"/>
                <w:b/>
                <w:color w:val="002060"/>
              </w:rPr>
            </w:pPr>
            <w:r w:rsidRPr="00C1259F">
              <w:rPr>
                <w:rFonts w:ascii="Gotham" w:hAnsi="Gotham"/>
                <w:b/>
                <w:color w:val="002060"/>
              </w:rPr>
              <w:t>1</w:t>
            </w:r>
          </w:p>
        </w:tc>
        <w:tc>
          <w:tcPr>
            <w:tcW w:w="3260" w:type="dxa"/>
            <w:shd w:val="clear" w:color="auto" w:fill="auto"/>
          </w:tcPr>
          <w:p w14:paraId="5982F4C7" w14:textId="77777777" w:rsidR="0041286C" w:rsidRPr="00C1259F" w:rsidRDefault="0041286C" w:rsidP="00F2657C">
            <w:pPr>
              <w:rPr>
                <w:rFonts w:ascii="Gotham" w:hAnsi="Gotham"/>
                <w:b/>
                <w:color w:val="002060"/>
                <w:sz w:val="18"/>
                <w:szCs w:val="18"/>
              </w:rPr>
            </w:pPr>
            <w:r w:rsidRPr="00C1259F">
              <w:rPr>
                <w:rFonts w:ascii="Gotham" w:hAnsi="Gotham"/>
                <w:b/>
                <w:color w:val="002060"/>
                <w:sz w:val="18"/>
                <w:szCs w:val="18"/>
              </w:rPr>
              <w:t>Respect du calendrier</w:t>
            </w:r>
          </w:p>
        </w:tc>
        <w:tc>
          <w:tcPr>
            <w:tcW w:w="567" w:type="dxa"/>
            <w:shd w:val="clear" w:color="auto" w:fill="auto"/>
          </w:tcPr>
          <w:p w14:paraId="0FF55B00" w14:textId="77777777" w:rsidR="0041286C" w:rsidRPr="00C1259F" w:rsidRDefault="0041286C" w:rsidP="00F2657C">
            <w:pPr>
              <w:rPr>
                <w:rFonts w:ascii="Gotham" w:hAnsi="Gotham"/>
                <w:b/>
                <w:color w:val="002060"/>
                <w:sz w:val="18"/>
                <w:szCs w:val="18"/>
              </w:rPr>
            </w:pPr>
          </w:p>
        </w:tc>
        <w:tc>
          <w:tcPr>
            <w:tcW w:w="567" w:type="dxa"/>
            <w:shd w:val="clear" w:color="auto" w:fill="auto"/>
          </w:tcPr>
          <w:p w14:paraId="52B0C745" w14:textId="77777777" w:rsidR="0041286C" w:rsidRPr="00C1259F" w:rsidRDefault="0041286C" w:rsidP="00F2657C">
            <w:pPr>
              <w:rPr>
                <w:rFonts w:ascii="Gotham" w:hAnsi="Gotham"/>
                <w:b/>
                <w:color w:val="002060"/>
                <w:sz w:val="18"/>
                <w:szCs w:val="18"/>
              </w:rPr>
            </w:pPr>
          </w:p>
        </w:tc>
        <w:tc>
          <w:tcPr>
            <w:tcW w:w="5699" w:type="dxa"/>
            <w:shd w:val="clear" w:color="auto" w:fill="auto"/>
          </w:tcPr>
          <w:p w14:paraId="62D98BB7" w14:textId="77777777" w:rsidR="0041286C" w:rsidRPr="00C1259F" w:rsidRDefault="0041286C" w:rsidP="00F2657C">
            <w:pPr>
              <w:rPr>
                <w:rFonts w:ascii="Gotham" w:hAnsi="Gotham"/>
                <w:b/>
                <w:color w:val="002060"/>
                <w:sz w:val="18"/>
                <w:szCs w:val="18"/>
              </w:rPr>
            </w:pPr>
            <w:r w:rsidRPr="00C1259F">
              <w:rPr>
                <w:rFonts w:ascii="Gotham" w:hAnsi="Gotham"/>
                <w:b/>
                <w:color w:val="002060"/>
                <w:sz w:val="18"/>
                <w:szCs w:val="18"/>
              </w:rPr>
              <w:t xml:space="preserve"> </w:t>
            </w:r>
          </w:p>
        </w:tc>
      </w:tr>
      <w:tr w:rsidR="00C1259F" w:rsidRPr="00C1259F" w14:paraId="0CF25616" w14:textId="77777777" w:rsidTr="0041286C">
        <w:trPr>
          <w:trHeight w:val="1588"/>
        </w:trPr>
        <w:tc>
          <w:tcPr>
            <w:tcW w:w="397" w:type="dxa"/>
            <w:shd w:val="clear" w:color="auto" w:fill="auto"/>
          </w:tcPr>
          <w:p w14:paraId="613264F5" w14:textId="77777777" w:rsidR="0041286C" w:rsidRPr="00C1259F" w:rsidRDefault="0041286C" w:rsidP="00F2657C">
            <w:pPr>
              <w:rPr>
                <w:rFonts w:ascii="Gotham" w:hAnsi="Gotham"/>
                <w:b/>
                <w:color w:val="002060"/>
              </w:rPr>
            </w:pPr>
            <w:r w:rsidRPr="00C1259F">
              <w:rPr>
                <w:rFonts w:ascii="Gotham" w:hAnsi="Gotham"/>
                <w:b/>
                <w:color w:val="002060"/>
              </w:rPr>
              <w:t>2</w:t>
            </w:r>
          </w:p>
        </w:tc>
        <w:tc>
          <w:tcPr>
            <w:tcW w:w="3260" w:type="dxa"/>
            <w:shd w:val="clear" w:color="auto" w:fill="auto"/>
          </w:tcPr>
          <w:p w14:paraId="655801EA" w14:textId="4F449FBF" w:rsidR="00207211" w:rsidRPr="00C1259F" w:rsidRDefault="0041286C" w:rsidP="00F2657C">
            <w:pPr>
              <w:rPr>
                <w:rFonts w:ascii="Gotham" w:hAnsi="Gotham"/>
                <w:b/>
                <w:color w:val="002060"/>
                <w:sz w:val="18"/>
                <w:szCs w:val="18"/>
                <w:highlight w:val="yellow"/>
              </w:rPr>
            </w:pPr>
            <w:r w:rsidRPr="00C1259F">
              <w:rPr>
                <w:rFonts w:ascii="Gotham" w:hAnsi="Gotham"/>
                <w:b/>
                <w:color w:val="002060"/>
                <w:sz w:val="18"/>
                <w:szCs w:val="18"/>
              </w:rPr>
              <w:t>Progression du cadre théorique</w:t>
            </w:r>
          </w:p>
          <w:p w14:paraId="08A26B6B" w14:textId="3C81C7D1" w:rsidR="0041286C" w:rsidRPr="00C1259F" w:rsidRDefault="0041286C" w:rsidP="00207211">
            <w:pPr>
              <w:tabs>
                <w:tab w:val="left" w:pos="920"/>
              </w:tabs>
              <w:rPr>
                <w:rFonts w:ascii="Gotham" w:hAnsi="Gotham"/>
                <w:b/>
                <w:color w:val="002060"/>
                <w:sz w:val="18"/>
                <w:szCs w:val="18"/>
                <w:highlight w:val="yellow"/>
              </w:rPr>
            </w:pPr>
          </w:p>
        </w:tc>
        <w:tc>
          <w:tcPr>
            <w:tcW w:w="567" w:type="dxa"/>
            <w:shd w:val="clear" w:color="auto" w:fill="auto"/>
          </w:tcPr>
          <w:p w14:paraId="7C4E51F5" w14:textId="77777777" w:rsidR="0041286C" w:rsidRPr="00C1259F" w:rsidRDefault="0041286C" w:rsidP="00F2657C">
            <w:pPr>
              <w:rPr>
                <w:rFonts w:ascii="Gotham" w:hAnsi="Gotham"/>
                <w:b/>
                <w:color w:val="002060"/>
                <w:sz w:val="18"/>
                <w:szCs w:val="18"/>
              </w:rPr>
            </w:pPr>
          </w:p>
        </w:tc>
        <w:tc>
          <w:tcPr>
            <w:tcW w:w="567" w:type="dxa"/>
            <w:shd w:val="clear" w:color="auto" w:fill="auto"/>
          </w:tcPr>
          <w:p w14:paraId="63AB300B" w14:textId="77777777" w:rsidR="0041286C" w:rsidRPr="00C1259F" w:rsidRDefault="0041286C" w:rsidP="00F2657C">
            <w:pPr>
              <w:rPr>
                <w:rFonts w:ascii="Gotham" w:hAnsi="Gotham"/>
                <w:b/>
                <w:color w:val="002060"/>
                <w:sz w:val="18"/>
                <w:szCs w:val="18"/>
              </w:rPr>
            </w:pPr>
          </w:p>
        </w:tc>
        <w:tc>
          <w:tcPr>
            <w:tcW w:w="5699" w:type="dxa"/>
            <w:shd w:val="clear" w:color="auto" w:fill="auto"/>
          </w:tcPr>
          <w:p w14:paraId="395F0291" w14:textId="77777777" w:rsidR="0041286C" w:rsidRPr="00C1259F" w:rsidRDefault="0041286C" w:rsidP="00F2657C">
            <w:pPr>
              <w:rPr>
                <w:rFonts w:ascii="Gotham" w:hAnsi="Gotham"/>
                <w:b/>
                <w:color w:val="002060"/>
                <w:sz w:val="18"/>
                <w:szCs w:val="18"/>
              </w:rPr>
            </w:pPr>
          </w:p>
        </w:tc>
      </w:tr>
      <w:tr w:rsidR="00C1259F" w:rsidRPr="00C1259F" w14:paraId="590BC2BC" w14:textId="77777777" w:rsidTr="0041286C">
        <w:trPr>
          <w:trHeight w:val="585"/>
        </w:trPr>
        <w:tc>
          <w:tcPr>
            <w:tcW w:w="397" w:type="dxa"/>
            <w:shd w:val="clear" w:color="auto" w:fill="auto"/>
          </w:tcPr>
          <w:p w14:paraId="47DD4290" w14:textId="77777777" w:rsidR="0041286C" w:rsidRPr="00C1259F" w:rsidRDefault="0041286C" w:rsidP="00F2657C">
            <w:pPr>
              <w:rPr>
                <w:rFonts w:ascii="Gotham" w:hAnsi="Gotham"/>
                <w:b/>
                <w:color w:val="002060"/>
              </w:rPr>
            </w:pPr>
            <w:r w:rsidRPr="00C1259F">
              <w:rPr>
                <w:rFonts w:ascii="Gotham" w:hAnsi="Gotham"/>
                <w:b/>
                <w:color w:val="002060"/>
              </w:rPr>
              <w:t>3</w:t>
            </w:r>
          </w:p>
        </w:tc>
        <w:tc>
          <w:tcPr>
            <w:tcW w:w="3260" w:type="dxa"/>
            <w:shd w:val="clear" w:color="auto" w:fill="auto"/>
          </w:tcPr>
          <w:p w14:paraId="7ABD0006" w14:textId="77777777" w:rsidR="0041286C" w:rsidRPr="00C1259F" w:rsidRDefault="0041286C" w:rsidP="00F2657C">
            <w:pPr>
              <w:rPr>
                <w:rFonts w:ascii="Gotham" w:hAnsi="Gotham"/>
                <w:b/>
                <w:color w:val="002060"/>
                <w:sz w:val="18"/>
                <w:szCs w:val="18"/>
              </w:rPr>
            </w:pPr>
            <w:r w:rsidRPr="00C1259F">
              <w:rPr>
                <w:rFonts w:ascii="Gotham" w:hAnsi="Gotham"/>
                <w:b/>
                <w:color w:val="002060"/>
                <w:sz w:val="18"/>
                <w:szCs w:val="18"/>
              </w:rPr>
              <w:t>Progression du travail empirique</w:t>
            </w:r>
          </w:p>
          <w:p w14:paraId="659D1BC3" w14:textId="77777777" w:rsidR="00CE26C4" w:rsidRPr="00C1259F" w:rsidRDefault="00CE26C4" w:rsidP="00F2657C">
            <w:pPr>
              <w:rPr>
                <w:rFonts w:ascii="Gotham" w:hAnsi="Gotham"/>
                <w:b/>
                <w:color w:val="002060"/>
                <w:sz w:val="18"/>
                <w:szCs w:val="18"/>
              </w:rPr>
            </w:pPr>
          </w:p>
          <w:p w14:paraId="252AA1F1" w14:textId="77777777" w:rsidR="00CE26C4" w:rsidRPr="00C1259F" w:rsidRDefault="00CE26C4" w:rsidP="00F2657C">
            <w:pPr>
              <w:rPr>
                <w:rFonts w:ascii="Gotham" w:hAnsi="Gotham"/>
                <w:b/>
                <w:color w:val="002060"/>
                <w:sz w:val="18"/>
                <w:szCs w:val="18"/>
              </w:rPr>
            </w:pPr>
          </w:p>
          <w:p w14:paraId="03C2F616" w14:textId="77777777" w:rsidR="00CE26C4" w:rsidRPr="00C1259F" w:rsidRDefault="00CE26C4" w:rsidP="00F2657C">
            <w:pPr>
              <w:rPr>
                <w:rFonts w:ascii="Gotham" w:hAnsi="Gotham"/>
                <w:b/>
                <w:color w:val="002060"/>
                <w:sz w:val="18"/>
                <w:szCs w:val="18"/>
              </w:rPr>
            </w:pPr>
          </w:p>
          <w:p w14:paraId="0E4F6D7A" w14:textId="69675BF8" w:rsidR="00CE26C4" w:rsidRPr="00C1259F" w:rsidRDefault="00CE26C4" w:rsidP="00F2657C">
            <w:pPr>
              <w:rPr>
                <w:rFonts w:ascii="Gotham" w:hAnsi="Gotham"/>
                <w:b/>
                <w:color w:val="002060"/>
                <w:sz w:val="18"/>
                <w:szCs w:val="18"/>
              </w:rPr>
            </w:pPr>
          </w:p>
        </w:tc>
        <w:tc>
          <w:tcPr>
            <w:tcW w:w="567" w:type="dxa"/>
            <w:shd w:val="clear" w:color="auto" w:fill="auto"/>
          </w:tcPr>
          <w:p w14:paraId="182788A9" w14:textId="77777777" w:rsidR="0041286C" w:rsidRPr="00C1259F" w:rsidRDefault="0041286C" w:rsidP="00F2657C">
            <w:pPr>
              <w:rPr>
                <w:rFonts w:ascii="Gotham" w:hAnsi="Gotham"/>
                <w:b/>
                <w:color w:val="002060"/>
                <w:sz w:val="18"/>
                <w:szCs w:val="18"/>
              </w:rPr>
            </w:pPr>
          </w:p>
        </w:tc>
        <w:tc>
          <w:tcPr>
            <w:tcW w:w="567" w:type="dxa"/>
            <w:shd w:val="clear" w:color="auto" w:fill="auto"/>
          </w:tcPr>
          <w:p w14:paraId="3FB27CBB" w14:textId="77777777" w:rsidR="0041286C" w:rsidRPr="00C1259F" w:rsidRDefault="0041286C" w:rsidP="00F2657C">
            <w:pPr>
              <w:rPr>
                <w:rFonts w:ascii="Gotham" w:hAnsi="Gotham"/>
                <w:b/>
                <w:color w:val="002060"/>
                <w:sz w:val="18"/>
                <w:szCs w:val="18"/>
              </w:rPr>
            </w:pPr>
          </w:p>
        </w:tc>
        <w:tc>
          <w:tcPr>
            <w:tcW w:w="5699" w:type="dxa"/>
            <w:shd w:val="clear" w:color="auto" w:fill="auto"/>
          </w:tcPr>
          <w:p w14:paraId="3D67FAC2" w14:textId="77777777" w:rsidR="0041286C" w:rsidRPr="00C1259F" w:rsidRDefault="0041286C" w:rsidP="00F2657C">
            <w:pPr>
              <w:rPr>
                <w:rFonts w:ascii="Gotham" w:hAnsi="Gotham"/>
                <w:b/>
                <w:color w:val="002060"/>
                <w:sz w:val="18"/>
                <w:szCs w:val="18"/>
              </w:rPr>
            </w:pPr>
          </w:p>
        </w:tc>
      </w:tr>
      <w:tr w:rsidR="00C1259F" w:rsidRPr="00C1259F" w14:paraId="3277B745" w14:textId="77777777" w:rsidTr="0041286C">
        <w:trPr>
          <w:trHeight w:val="1260"/>
        </w:trPr>
        <w:tc>
          <w:tcPr>
            <w:tcW w:w="397" w:type="dxa"/>
            <w:shd w:val="clear" w:color="auto" w:fill="auto"/>
          </w:tcPr>
          <w:p w14:paraId="333A9378" w14:textId="77777777" w:rsidR="0041286C" w:rsidRPr="00C1259F" w:rsidRDefault="0041286C" w:rsidP="00F2657C">
            <w:pPr>
              <w:rPr>
                <w:rFonts w:ascii="Gotham" w:hAnsi="Gotham"/>
                <w:b/>
                <w:color w:val="002060"/>
              </w:rPr>
            </w:pPr>
            <w:r w:rsidRPr="00C1259F">
              <w:rPr>
                <w:rFonts w:ascii="Gotham" w:hAnsi="Gotham"/>
                <w:b/>
                <w:color w:val="002060"/>
              </w:rPr>
              <w:t>4</w:t>
            </w:r>
          </w:p>
        </w:tc>
        <w:tc>
          <w:tcPr>
            <w:tcW w:w="3260" w:type="dxa"/>
            <w:shd w:val="clear" w:color="auto" w:fill="auto"/>
          </w:tcPr>
          <w:p w14:paraId="69382F05" w14:textId="77777777" w:rsidR="0041286C" w:rsidRPr="00C1259F" w:rsidRDefault="0041286C" w:rsidP="00F2657C">
            <w:pPr>
              <w:rPr>
                <w:rFonts w:ascii="Gotham" w:hAnsi="Gotham"/>
                <w:b/>
                <w:color w:val="002060"/>
                <w:sz w:val="18"/>
                <w:szCs w:val="18"/>
              </w:rPr>
            </w:pPr>
            <w:r w:rsidRPr="00C1259F">
              <w:rPr>
                <w:rFonts w:ascii="Gotham" w:hAnsi="Gotham"/>
                <w:b/>
                <w:color w:val="002060"/>
                <w:sz w:val="18"/>
                <w:szCs w:val="18"/>
              </w:rPr>
              <w:t>Communications à colloques</w:t>
            </w:r>
            <w:r w:rsidRPr="00C1259F" w:rsidDel="00017986">
              <w:rPr>
                <w:rFonts w:ascii="Gotham" w:hAnsi="Gotham"/>
                <w:b/>
                <w:color w:val="002060"/>
                <w:sz w:val="18"/>
                <w:szCs w:val="18"/>
              </w:rPr>
              <w:t xml:space="preserve"> </w:t>
            </w:r>
          </w:p>
        </w:tc>
        <w:tc>
          <w:tcPr>
            <w:tcW w:w="567" w:type="dxa"/>
            <w:shd w:val="clear" w:color="auto" w:fill="auto"/>
          </w:tcPr>
          <w:p w14:paraId="2B70B726" w14:textId="77777777" w:rsidR="0041286C" w:rsidRPr="00C1259F" w:rsidRDefault="0041286C" w:rsidP="00F2657C">
            <w:pPr>
              <w:rPr>
                <w:rFonts w:ascii="Gotham" w:hAnsi="Gotham"/>
                <w:b/>
                <w:color w:val="002060"/>
                <w:sz w:val="18"/>
                <w:szCs w:val="18"/>
              </w:rPr>
            </w:pPr>
          </w:p>
        </w:tc>
        <w:tc>
          <w:tcPr>
            <w:tcW w:w="567" w:type="dxa"/>
            <w:shd w:val="clear" w:color="auto" w:fill="auto"/>
          </w:tcPr>
          <w:p w14:paraId="1E2EE89A" w14:textId="77777777" w:rsidR="0041286C" w:rsidRPr="00C1259F" w:rsidRDefault="0041286C" w:rsidP="00F2657C">
            <w:pPr>
              <w:rPr>
                <w:rFonts w:ascii="Gotham" w:hAnsi="Gotham"/>
                <w:b/>
                <w:color w:val="002060"/>
                <w:sz w:val="18"/>
                <w:szCs w:val="18"/>
              </w:rPr>
            </w:pPr>
          </w:p>
        </w:tc>
        <w:tc>
          <w:tcPr>
            <w:tcW w:w="5699" w:type="dxa"/>
            <w:shd w:val="clear" w:color="auto" w:fill="auto"/>
          </w:tcPr>
          <w:p w14:paraId="089E0D7A" w14:textId="77777777" w:rsidR="0041286C" w:rsidRPr="00C1259F" w:rsidRDefault="0041286C" w:rsidP="00F2657C">
            <w:pPr>
              <w:rPr>
                <w:rFonts w:ascii="Gotham" w:hAnsi="Gotham"/>
                <w:b/>
                <w:color w:val="002060"/>
                <w:sz w:val="18"/>
                <w:szCs w:val="18"/>
              </w:rPr>
            </w:pPr>
          </w:p>
        </w:tc>
      </w:tr>
      <w:tr w:rsidR="00C1259F" w:rsidRPr="00C1259F" w14:paraId="26589F28" w14:textId="77777777" w:rsidTr="0041286C">
        <w:trPr>
          <w:trHeight w:val="1279"/>
        </w:trPr>
        <w:tc>
          <w:tcPr>
            <w:tcW w:w="397" w:type="dxa"/>
            <w:shd w:val="clear" w:color="auto" w:fill="auto"/>
          </w:tcPr>
          <w:p w14:paraId="35BEA384" w14:textId="77777777" w:rsidR="0041286C" w:rsidRPr="00C1259F" w:rsidRDefault="0041286C" w:rsidP="00F2657C">
            <w:pPr>
              <w:rPr>
                <w:rFonts w:ascii="Gotham" w:hAnsi="Gotham"/>
                <w:b/>
                <w:color w:val="002060"/>
              </w:rPr>
            </w:pPr>
            <w:r w:rsidRPr="00C1259F">
              <w:rPr>
                <w:rFonts w:ascii="Gotham" w:hAnsi="Gotham"/>
                <w:b/>
                <w:color w:val="002060"/>
              </w:rPr>
              <w:t>5</w:t>
            </w:r>
          </w:p>
        </w:tc>
        <w:tc>
          <w:tcPr>
            <w:tcW w:w="3260" w:type="dxa"/>
            <w:shd w:val="clear" w:color="auto" w:fill="auto"/>
          </w:tcPr>
          <w:p w14:paraId="6D93C36F" w14:textId="77777777" w:rsidR="0041286C" w:rsidRPr="00C1259F" w:rsidRDefault="0041286C" w:rsidP="00F2657C">
            <w:pPr>
              <w:rPr>
                <w:rFonts w:ascii="Gotham" w:hAnsi="Gotham"/>
                <w:b/>
                <w:color w:val="002060"/>
                <w:sz w:val="18"/>
                <w:szCs w:val="18"/>
              </w:rPr>
            </w:pPr>
            <w:r w:rsidRPr="00C1259F">
              <w:rPr>
                <w:rFonts w:ascii="Gotham" w:hAnsi="Gotham"/>
                <w:b/>
                <w:color w:val="002060"/>
                <w:sz w:val="18"/>
                <w:szCs w:val="18"/>
              </w:rPr>
              <w:t>Publications</w:t>
            </w:r>
            <w:r w:rsidRPr="00C1259F" w:rsidDel="00017986">
              <w:rPr>
                <w:rFonts w:ascii="Gotham" w:hAnsi="Gotham"/>
                <w:b/>
                <w:color w:val="002060"/>
                <w:sz w:val="18"/>
                <w:szCs w:val="18"/>
              </w:rPr>
              <w:t xml:space="preserve"> </w:t>
            </w:r>
          </w:p>
        </w:tc>
        <w:tc>
          <w:tcPr>
            <w:tcW w:w="567" w:type="dxa"/>
            <w:shd w:val="clear" w:color="auto" w:fill="auto"/>
          </w:tcPr>
          <w:p w14:paraId="58BD7A46" w14:textId="77777777" w:rsidR="0041286C" w:rsidRPr="00C1259F" w:rsidRDefault="0041286C" w:rsidP="00F2657C">
            <w:pPr>
              <w:rPr>
                <w:rFonts w:ascii="Gotham" w:hAnsi="Gotham"/>
                <w:b/>
                <w:color w:val="002060"/>
                <w:sz w:val="18"/>
                <w:szCs w:val="18"/>
              </w:rPr>
            </w:pPr>
          </w:p>
        </w:tc>
        <w:tc>
          <w:tcPr>
            <w:tcW w:w="567" w:type="dxa"/>
            <w:shd w:val="clear" w:color="auto" w:fill="auto"/>
          </w:tcPr>
          <w:p w14:paraId="7808C07E" w14:textId="77777777" w:rsidR="0041286C" w:rsidRPr="00C1259F" w:rsidRDefault="0041286C" w:rsidP="00F2657C">
            <w:pPr>
              <w:rPr>
                <w:rFonts w:ascii="Gotham" w:hAnsi="Gotham"/>
                <w:b/>
                <w:color w:val="002060"/>
                <w:sz w:val="18"/>
                <w:szCs w:val="18"/>
              </w:rPr>
            </w:pPr>
          </w:p>
        </w:tc>
        <w:tc>
          <w:tcPr>
            <w:tcW w:w="5699" w:type="dxa"/>
            <w:shd w:val="clear" w:color="auto" w:fill="auto"/>
          </w:tcPr>
          <w:p w14:paraId="02CDA5A7" w14:textId="77777777" w:rsidR="0041286C" w:rsidRPr="00C1259F" w:rsidRDefault="0041286C" w:rsidP="00F2657C">
            <w:pPr>
              <w:rPr>
                <w:rFonts w:ascii="Gotham" w:hAnsi="Gotham"/>
                <w:b/>
                <w:color w:val="002060"/>
                <w:sz w:val="18"/>
                <w:szCs w:val="18"/>
              </w:rPr>
            </w:pPr>
          </w:p>
        </w:tc>
      </w:tr>
    </w:tbl>
    <w:tbl>
      <w:tblPr>
        <w:tblStyle w:val="a0"/>
        <w:tblW w:w="10458"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58"/>
      </w:tblGrid>
      <w:tr w:rsidR="00C1259F" w:rsidRPr="00C1259F" w14:paraId="633690FB" w14:textId="77777777" w:rsidTr="006556E8">
        <w:trPr>
          <w:trHeight w:val="453"/>
        </w:trPr>
        <w:tc>
          <w:tcPr>
            <w:tcW w:w="104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EF6E2D" w14:textId="77777777" w:rsidR="007B2A44" w:rsidRPr="00C1259F" w:rsidRDefault="007B2A44" w:rsidP="007B2A44">
            <w:pPr>
              <w:rPr>
                <w:rFonts w:ascii="Gotham" w:hAnsi="Gotham"/>
                <w:b/>
                <w:color w:val="002060"/>
              </w:rPr>
            </w:pPr>
            <w:r w:rsidRPr="00C1259F">
              <w:rPr>
                <w:rFonts w:ascii="Gotham" w:hAnsi="Gotham"/>
                <w:b/>
                <w:color w:val="002060"/>
              </w:rPr>
              <w:t>FORMATION DOCTORALE</w:t>
            </w:r>
          </w:p>
          <w:p w14:paraId="3862B1B4" w14:textId="77777777" w:rsidR="007B2A44" w:rsidRPr="00C1259F" w:rsidRDefault="007B2A44" w:rsidP="007B2A44">
            <w:pPr>
              <w:rPr>
                <w:rFonts w:ascii="Gotham" w:hAnsi="Gotham"/>
                <w:b/>
                <w:color w:val="002060"/>
              </w:rPr>
            </w:pPr>
            <w:r w:rsidRPr="00C1259F">
              <w:rPr>
                <w:rFonts w:ascii="Gotham" w:hAnsi="Gotham"/>
                <w:b/>
                <w:color w:val="002060"/>
              </w:rPr>
              <w:t>Nombre d’heures de formation suivies :</w:t>
            </w:r>
          </w:p>
          <w:p w14:paraId="692FA0BE" w14:textId="02D44DEA" w:rsidR="006110BC" w:rsidRPr="00C1259F" w:rsidRDefault="007B2A44" w:rsidP="00AF4C80">
            <w:pPr>
              <w:rPr>
                <w:rFonts w:ascii="Gotham" w:hAnsi="Gotham"/>
                <w:b/>
                <w:color w:val="002060"/>
              </w:rPr>
            </w:pPr>
            <w:r w:rsidRPr="00C1259F">
              <w:rPr>
                <w:rFonts w:ascii="Gotham" w:hAnsi="Gotham"/>
                <w:b/>
                <w:color w:val="002060"/>
              </w:rPr>
              <w:t>Liste des formations (intitulé, date, lieu) : joindre le récapitulatif téléchargé par</w:t>
            </w:r>
            <w:r w:rsidR="009E2225" w:rsidRPr="00C1259F">
              <w:rPr>
                <w:rFonts w:ascii="Gotham" w:hAnsi="Gotham"/>
                <w:b/>
                <w:color w:val="002060"/>
              </w:rPr>
              <w:t xml:space="preserve"> la doctorante ou</w:t>
            </w:r>
            <w:r w:rsidRPr="00C1259F">
              <w:rPr>
                <w:rFonts w:ascii="Gotham" w:hAnsi="Gotham"/>
                <w:b/>
                <w:color w:val="002060"/>
              </w:rPr>
              <w:t xml:space="preserve"> le doctorant depuis ADUM</w:t>
            </w:r>
          </w:p>
        </w:tc>
      </w:tr>
      <w:tr w:rsidR="00EE2838" w:rsidRPr="00EE2838" w14:paraId="533BD441" w14:textId="77777777" w:rsidTr="00772B6C">
        <w:trPr>
          <w:trHeight w:val="2020"/>
        </w:trPr>
        <w:tc>
          <w:tcPr>
            <w:tcW w:w="10458" w:type="dxa"/>
            <w:tcBorders>
              <w:left w:val="single" w:sz="8" w:space="0" w:color="000000"/>
              <w:right w:val="single" w:sz="8" w:space="0" w:color="000000"/>
            </w:tcBorders>
            <w:tcMar>
              <w:top w:w="100" w:type="dxa"/>
              <w:left w:w="100" w:type="dxa"/>
              <w:bottom w:w="100" w:type="dxa"/>
              <w:right w:w="100" w:type="dxa"/>
            </w:tcMar>
          </w:tcPr>
          <w:p w14:paraId="599D9076" w14:textId="77777777" w:rsidR="00EE2838" w:rsidRPr="00D43FE5" w:rsidRDefault="00EE2838" w:rsidP="007B2A44">
            <w:pPr>
              <w:rPr>
                <w:rFonts w:ascii="Gotham" w:hAnsi="Gotham"/>
                <w:b/>
              </w:rPr>
            </w:pPr>
            <w:r w:rsidRPr="00D43FE5">
              <w:rPr>
                <w:rFonts w:ascii="Gotham" w:hAnsi="Gotham"/>
                <w:b/>
              </w:rPr>
              <w:t>Conclusions du comité et recommandations pour la réalisation du projet de thèse en 3 ans</w:t>
            </w:r>
          </w:p>
          <w:p w14:paraId="6B3CA486" w14:textId="74647B4D" w:rsidR="001250F8" w:rsidRDefault="00EE2838" w:rsidP="001250F8">
            <w:pPr>
              <w:rPr>
                <w:rFonts w:ascii="Gotham" w:hAnsi="Gotham"/>
              </w:rPr>
            </w:pPr>
            <w:r w:rsidRPr="00D43FE5">
              <w:rPr>
                <w:rFonts w:ascii="Gotham" w:hAnsi="Gotham"/>
                <w:b/>
              </w:rPr>
              <w:t>(6 ans pour une thèse à temps partiel)</w:t>
            </w:r>
            <w:r w:rsidR="00D43FE5" w:rsidRPr="00D43FE5">
              <w:rPr>
                <w:rFonts w:ascii="Gotham" w:hAnsi="Gotham"/>
                <w:b/>
              </w:rPr>
              <w:t>.</w:t>
            </w:r>
            <w:r w:rsidR="00D43FE5">
              <w:rPr>
                <w:rFonts w:ascii="Gotham" w:hAnsi="Gotham"/>
              </w:rPr>
              <w:t xml:space="preserve"> </w:t>
            </w:r>
            <w:r w:rsidR="001250F8">
              <w:rPr>
                <w:rFonts w:ascii="Gotham" w:hAnsi="Gotham"/>
              </w:rPr>
              <w:t xml:space="preserve">Au-delà de ces délais, une réinscription est possible sous dérogation de l’ED et de l’établissement. Proposition de dérogation à motiver. </w:t>
            </w:r>
          </w:p>
          <w:p w14:paraId="24FBD089" w14:textId="0FA05B51" w:rsidR="00EE2838" w:rsidRDefault="00EE2838" w:rsidP="007B2A44">
            <w:pPr>
              <w:rPr>
                <w:rFonts w:ascii="Gotham" w:hAnsi="Gotham"/>
              </w:rPr>
            </w:pPr>
          </w:p>
          <w:p w14:paraId="15DBD9D7" w14:textId="4DDB3102" w:rsidR="00772B6C" w:rsidRDefault="00772B6C" w:rsidP="007B2A44">
            <w:pPr>
              <w:rPr>
                <w:rFonts w:ascii="Gotham" w:hAnsi="Gotham"/>
              </w:rPr>
            </w:pPr>
          </w:p>
          <w:p w14:paraId="6CF3F343" w14:textId="65C853DD" w:rsidR="00D43FE5" w:rsidRDefault="00D43FE5" w:rsidP="007B2A44">
            <w:pPr>
              <w:rPr>
                <w:rFonts w:ascii="Gotham" w:hAnsi="Gotham"/>
              </w:rPr>
            </w:pPr>
          </w:p>
          <w:p w14:paraId="51462F4F" w14:textId="0C91C45E" w:rsidR="00D43FE5" w:rsidRDefault="00D43FE5" w:rsidP="007B2A44">
            <w:pPr>
              <w:rPr>
                <w:rFonts w:ascii="Gotham" w:hAnsi="Gotham"/>
              </w:rPr>
            </w:pPr>
          </w:p>
          <w:p w14:paraId="4F26F562" w14:textId="24A08306" w:rsidR="00D43FE5" w:rsidRDefault="00D43FE5" w:rsidP="007B2A44">
            <w:pPr>
              <w:rPr>
                <w:rFonts w:ascii="Gotham" w:hAnsi="Gotham"/>
              </w:rPr>
            </w:pPr>
          </w:p>
          <w:p w14:paraId="3CCF4F87" w14:textId="782AB96B" w:rsidR="00D43FE5" w:rsidRDefault="00D43FE5" w:rsidP="007B2A44">
            <w:pPr>
              <w:rPr>
                <w:rFonts w:ascii="Gotham" w:hAnsi="Gotham"/>
              </w:rPr>
            </w:pPr>
          </w:p>
          <w:p w14:paraId="1A1833BC" w14:textId="77777777" w:rsidR="00D43FE5" w:rsidRDefault="00D43FE5" w:rsidP="007B2A44">
            <w:pPr>
              <w:rPr>
                <w:rFonts w:ascii="Gotham" w:hAnsi="Gotham"/>
              </w:rPr>
            </w:pPr>
          </w:p>
          <w:p w14:paraId="6B7BEC49" w14:textId="77777777" w:rsidR="00EE2838" w:rsidRDefault="00EE2838" w:rsidP="007B2A44">
            <w:pPr>
              <w:rPr>
                <w:rFonts w:ascii="Gotham" w:hAnsi="Gotham"/>
              </w:rPr>
            </w:pPr>
          </w:p>
          <w:p w14:paraId="7F2BED4E" w14:textId="771A46B4" w:rsidR="00EE2838" w:rsidRPr="00EE2838" w:rsidRDefault="00EE2838" w:rsidP="007B2A44">
            <w:pPr>
              <w:rPr>
                <w:rFonts w:ascii="Gotham" w:hAnsi="Gotham"/>
              </w:rPr>
            </w:pPr>
          </w:p>
        </w:tc>
      </w:tr>
    </w:tbl>
    <w:tbl>
      <w:tblPr>
        <w:tblStyle w:val="Grilledutableau"/>
        <w:tblpPr w:leftFromText="141" w:rightFromText="141" w:vertAnchor="text" w:horzAnchor="margin" w:tblpY="16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49"/>
      </w:tblGrid>
      <w:tr w:rsidR="00CB0344" w:rsidRPr="00EE2838" w14:paraId="676EEAEE" w14:textId="6EF5380E" w:rsidTr="00FD56CF">
        <w:trPr>
          <w:trHeight w:val="456"/>
        </w:trPr>
        <w:tc>
          <w:tcPr>
            <w:tcW w:w="10449" w:type="dxa"/>
            <w:vAlign w:val="center"/>
          </w:tcPr>
          <w:p w14:paraId="50747004" w14:textId="45B39810" w:rsidR="00CB0344" w:rsidRPr="00FD654D" w:rsidRDefault="00FD654D" w:rsidP="00EE2838">
            <w:pPr>
              <w:rPr>
                <w:rFonts w:ascii="Gotham" w:hAnsi="Gotham"/>
                <w:b/>
              </w:rPr>
            </w:pPr>
            <w:r w:rsidRPr="00FD654D">
              <w:rPr>
                <w:rFonts w:ascii="Gotham" w:hAnsi="Gotham"/>
                <w:b/>
              </w:rPr>
              <w:lastRenderedPageBreak/>
              <w:t xml:space="preserve">II. </w:t>
            </w:r>
            <w:r w:rsidR="00CB0344" w:rsidRPr="00FD654D">
              <w:rPr>
                <w:rFonts w:ascii="Gotham" w:hAnsi="Gotham"/>
                <w:b/>
              </w:rPr>
              <w:t>ENTRETIEN AVEC LA DOCTORANTE / LE DOCTORANT SANS LA DIRECTION DE THESE</w:t>
            </w:r>
          </w:p>
        </w:tc>
      </w:tr>
      <w:tr w:rsidR="00CB0344" w:rsidRPr="00EE2838" w14:paraId="2E09090F" w14:textId="1DFA234B" w:rsidTr="006D086F">
        <w:trPr>
          <w:trHeight w:val="2770"/>
        </w:trPr>
        <w:tc>
          <w:tcPr>
            <w:tcW w:w="10449" w:type="dxa"/>
          </w:tcPr>
          <w:p w14:paraId="463CA32A" w14:textId="77777777" w:rsidR="00CB0344" w:rsidRPr="00EE2838" w:rsidRDefault="00CB0344" w:rsidP="00EE2838">
            <w:pPr>
              <w:rPr>
                <w:rFonts w:ascii="Gotham" w:hAnsi="Gotham"/>
              </w:rPr>
            </w:pPr>
          </w:p>
          <w:p w14:paraId="1F4C50B6" w14:textId="77777777" w:rsidR="00CB0344" w:rsidRPr="00EE2838" w:rsidRDefault="00CB0344" w:rsidP="00EE2838">
            <w:pPr>
              <w:rPr>
                <w:rFonts w:ascii="Gotham" w:hAnsi="Gotham"/>
              </w:rPr>
            </w:pPr>
            <w:r w:rsidRPr="00EE2838">
              <w:rPr>
                <w:rFonts w:ascii="Gotham" w:hAnsi="Gotham"/>
              </w:rPr>
              <w:t>Au cours de cet entretien, ont été abordés les points suivants :</w:t>
            </w:r>
          </w:p>
          <w:p w14:paraId="4DC11069" w14:textId="77777777" w:rsidR="00CB0344" w:rsidRPr="00EE2838" w:rsidRDefault="00CB0344" w:rsidP="00CB0344">
            <w:pPr>
              <w:spacing w:line="360" w:lineRule="auto"/>
              <w:rPr>
                <w:rFonts w:ascii="Gotham" w:hAnsi="Gotham"/>
                <w:sz w:val="8"/>
                <w:szCs w:val="8"/>
              </w:rPr>
            </w:pPr>
          </w:p>
          <w:p w14:paraId="029F7220" w14:textId="63A6FC63"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liens</w:t>
            </w:r>
            <w:proofErr w:type="gramEnd"/>
            <w:r w:rsidRPr="00EE2838">
              <w:rPr>
                <w:rFonts w:ascii="Gotham" w:hAnsi="Gotham"/>
                <w:sz w:val="20"/>
                <w:szCs w:val="20"/>
              </w:rPr>
              <w:t xml:space="preserve"> avec le(s) directeur-</w:t>
            </w:r>
            <w:proofErr w:type="spellStart"/>
            <w:r w:rsidRPr="00EE2838">
              <w:rPr>
                <w:rFonts w:ascii="Gotham" w:hAnsi="Gotham"/>
                <w:sz w:val="20"/>
                <w:szCs w:val="20"/>
              </w:rPr>
              <w:t>trice</w:t>
            </w:r>
            <w:proofErr w:type="spellEnd"/>
            <w:r w:rsidRPr="00EE2838">
              <w:rPr>
                <w:rFonts w:ascii="Gotham" w:hAnsi="Gotham"/>
                <w:sz w:val="20"/>
                <w:szCs w:val="20"/>
              </w:rPr>
              <w:t>-s- : qualité de la relation</w:t>
            </w:r>
          </w:p>
          <w:p w14:paraId="39E9F145" w14:textId="182D537C"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rôles</w:t>
            </w:r>
            <w:proofErr w:type="gramEnd"/>
            <w:r w:rsidRPr="00EE2838">
              <w:rPr>
                <w:rFonts w:ascii="Gotham" w:hAnsi="Gotham"/>
                <w:sz w:val="20"/>
                <w:szCs w:val="20"/>
              </w:rPr>
              <w:t>, forme du suivi</w:t>
            </w:r>
          </w:p>
          <w:p w14:paraId="5ED9AE05"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intégration</w:t>
            </w:r>
            <w:proofErr w:type="gramEnd"/>
            <w:r w:rsidRPr="00EE2838">
              <w:rPr>
                <w:rFonts w:ascii="Gotham" w:hAnsi="Gotham"/>
                <w:sz w:val="20"/>
                <w:szCs w:val="20"/>
              </w:rPr>
              <w:t xml:space="preserve"> dans l’unité de recherche (présence, implication, participation aux séminaires)</w:t>
            </w:r>
          </w:p>
          <w:p w14:paraId="5FF5F15F"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ressources</w:t>
            </w:r>
            <w:proofErr w:type="gramEnd"/>
            <w:r w:rsidRPr="00EE2838">
              <w:rPr>
                <w:rFonts w:ascii="Gotham" w:hAnsi="Gotham"/>
                <w:sz w:val="20"/>
                <w:szCs w:val="20"/>
              </w:rPr>
              <w:t xml:space="preserve"> mises à disposition (matériel, documentation…)</w:t>
            </w:r>
          </w:p>
          <w:p w14:paraId="7939B781"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compréhension</w:t>
            </w:r>
            <w:proofErr w:type="gramEnd"/>
            <w:r w:rsidRPr="00EE2838">
              <w:rPr>
                <w:rFonts w:ascii="Gotham" w:hAnsi="Gotham"/>
                <w:sz w:val="20"/>
                <w:szCs w:val="20"/>
              </w:rPr>
              <w:t xml:space="preserve"> du processus de thèse (démarche, implication, organisation, résultats attendus…)</w:t>
            </w:r>
          </w:p>
          <w:p w14:paraId="3641C294"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formations</w:t>
            </w:r>
            <w:proofErr w:type="gramEnd"/>
            <w:r w:rsidRPr="00EE2838">
              <w:rPr>
                <w:rFonts w:ascii="Gotham" w:hAnsi="Gotham"/>
                <w:sz w:val="20"/>
                <w:szCs w:val="20"/>
              </w:rPr>
              <w:t xml:space="preserve"> suivies (au sein de l’ED CST, hors ED)</w:t>
            </w:r>
          </w:p>
          <w:p w14:paraId="13D28534"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besoins</w:t>
            </w:r>
            <w:proofErr w:type="gramEnd"/>
            <w:r w:rsidRPr="00EE2838">
              <w:rPr>
                <w:rFonts w:ascii="Gotham" w:hAnsi="Gotham"/>
                <w:sz w:val="20"/>
                <w:szCs w:val="20"/>
              </w:rPr>
              <w:t xml:space="preserve"> en formation</w:t>
            </w:r>
          </w:p>
          <w:p w14:paraId="0E4CE2C7" w14:textId="77777777" w:rsidR="00CB0344" w:rsidRPr="00EE2838" w:rsidRDefault="00CB0344" w:rsidP="00353C83">
            <w:pPr>
              <w:numPr>
                <w:ilvl w:val="0"/>
                <w:numId w:val="22"/>
              </w:numPr>
              <w:spacing w:line="360" w:lineRule="auto"/>
              <w:contextualSpacing/>
              <w:rPr>
                <w:rFonts w:ascii="Gotham" w:hAnsi="Gotham"/>
                <w:sz w:val="20"/>
                <w:szCs w:val="20"/>
              </w:rPr>
            </w:pPr>
            <w:proofErr w:type="gramStart"/>
            <w:r w:rsidRPr="00EE2838">
              <w:rPr>
                <w:rFonts w:ascii="Gotham" w:hAnsi="Gotham"/>
                <w:sz w:val="20"/>
                <w:szCs w:val="20"/>
              </w:rPr>
              <w:t>construction</w:t>
            </w:r>
            <w:proofErr w:type="gramEnd"/>
            <w:r w:rsidRPr="00EE2838">
              <w:rPr>
                <w:rFonts w:ascii="Gotham" w:hAnsi="Gotham"/>
                <w:sz w:val="20"/>
                <w:szCs w:val="20"/>
              </w:rPr>
              <w:t xml:space="preserve"> du projet professionnel après le doctorat (carrières possibles et conditions d’accès)</w:t>
            </w:r>
          </w:p>
          <w:p w14:paraId="2028C5EC" w14:textId="77777777" w:rsidR="00CB0344" w:rsidRPr="00EE2838" w:rsidRDefault="00CB0344" w:rsidP="00EE2838">
            <w:pPr>
              <w:rPr>
                <w:rFonts w:ascii="Gotham" w:hAnsi="Gotham"/>
              </w:rPr>
            </w:pPr>
          </w:p>
        </w:tc>
      </w:tr>
      <w:tr w:rsidR="00CB0344" w:rsidRPr="00EE2838" w14:paraId="342F0503" w14:textId="573DA1C2" w:rsidTr="00DC3F8D">
        <w:trPr>
          <w:trHeight w:val="533"/>
        </w:trPr>
        <w:tc>
          <w:tcPr>
            <w:tcW w:w="10449" w:type="dxa"/>
          </w:tcPr>
          <w:p w14:paraId="4A237ABD" w14:textId="77777777" w:rsidR="00CB0344" w:rsidRPr="00EE2838" w:rsidRDefault="00CB0344" w:rsidP="00EE2838">
            <w:pPr>
              <w:rPr>
                <w:rFonts w:ascii="Gotham" w:hAnsi="Gotham"/>
                <w:sz w:val="12"/>
              </w:rPr>
            </w:pPr>
          </w:p>
          <w:tbl>
            <w:tblPr>
              <w:tblStyle w:val="Grilledutableau"/>
              <w:tblpPr w:leftFromText="141" w:rightFromText="141" w:vertAnchor="text" w:horzAnchor="margin" w:tblpY="268"/>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80"/>
            </w:tblGrid>
            <w:tr w:rsidR="00CB0344" w:rsidRPr="00EE2838" w14:paraId="0E8E510B" w14:textId="77777777" w:rsidTr="00912FA0">
              <w:trPr>
                <w:trHeight w:val="2734"/>
              </w:trPr>
              <w:tc>
                <w:tcPr>
                  <w:tcW w:w="10480" w:type="dxa"/>
                </w:tcPr>
                <w:p w14:paraId="4E289055" w14:textId="77777777" w:rsidR="00CB0344" w:rsidRPr="00EE2838" w:rsidRDefault="00CB0344" w:rsidP="00EE2838">
                  <w:pPr>
                    <w:rPr>
                      <w:rFonts w:ascii="Gotham" w:hAnsi="Gotham"/>
                    </w:rPr>
                  </w:pPr>
                </w:p>
                <w:p w14:paraId="0535E765" w14:textId="77777777" w:rsidR="00CB0344" w:rsidRPr="00EE2838" w:rsidRDefault="00CB0344" w:rsidP="00EE2838">
                  <w:pPr>
                    <w:rPr>
                      <w:rFonts w:ascii="Gotham" w:hAnsi="Gotham"/>
                      <w:sz w:val="20"/>
                      <w:szCs w:val="20"/>
                    </w:rPr>
                  </w:pPr>
                  <w:r w:rsidRPr="00EE2838">
                    <w:rPr>
                      <w:rFonts w:ascii="Gotham" w:hAnsi="Gotham"/>
                      <w:sz w:val="20"/>
                      <w:szCs w:val="20"/>
                    </w:rPr>
                    <w:t>Au cours de cet entretien, ont été abordés les points suivants :</w:t>
                  </w:r>
                </w:p>
                <w:p w14:paraId="7FFAD159" w14:textId="77777777" w:rsidR="00CB0344" w:rsidRPr="00EE2838" w:rsidRDefault="00CB0344" w:rsidP="00EE2838">
                  <w:pPr>
                    <w:rPr>
                      <w:rFonts w:ascii="Gotham" w:hAnsi="Gotham"/>
                      <w:sz w:val="8"/>
                      <w:szCs w:val="8"/>
                    </w:rPr>
                  </w:pPr>
                </w:p>
                <w:p w14:paraId="543E445C"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liens</w:t>
                  </w:r>
                  <w:proofErr w:type="gramEnd"/>
                  <w:r w:rsidRPr="00EE2838">
                    <w:rPr>
                      <w:rFonts w:ascii="Gotham" w:hAnsi="Gotham"/>
                      <w:sz w:val="20"/>
                      <w:szCs w:val="20"/>
                    </w:rPr>
                    <w:t xml:space="preserve"> avec le(a) doctorant(e) : qualité de la relation</w:t>
                  </w:r>
                </w:p>
                <w:p w14:paraId="73D14F2A"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compréhension</w:t>
                  </w:r>
                  <w:proofErr w:type="gramEnd"/>
                  <w:r w:rsidRPr="00EE2838">
                    <w:rPr>
                      <w:rFonts w:ascii="Gotham" w:hAnsi="Gotham"/>
                      <w:sz w:val="20"/>
                      <w:szCs w:val="20"/>
                    </w:rPr>
                    <w:t xml:space="preserve"> des attendus, respect des consignes</w:t>
                  </w:r>
                </w:p>
                <w:p w14:paraId="3FD704FB"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respect</w:t>
                  </w:r>
                  <w:proofErr w:type="gramEnd"/>
                  <w:r w:rsidRPr="00EE2838">
                    <w:rPr>
                      <w:rFonts w:ascii="Gotham" w:hAnsi="Gotham"/>
                      <w:sz w:val="20"/>
                      <w:szCs w:val="20"/>
                    </w:rPr>
                    <w:t xml:space="preserve"> des échéances </w:t>
                  </w:r>
                </w:p>
                <w:p w14:paraId="36E6DB70"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intégration</w:t>
                  </w:r>
                  <w:proofErr w:type="gramEnd"/>
                  <w:r w:rsidRPr="00EE2838">
                    <w:rPr>
                      <w:rFonts w:ascii="Gotham" w:hAnsi="Gotham"/>
                      <w:sz w:val="20"/>
                      <w:szCs w:val="20"/>
                    </w:rPr>
                    <w:t xml:space="preserve"> dans l’unité de recherche (présence, implication, participation aux séminaires)</w:t>
                  </w:r>
                </w:p>
                <w:p w14:paraId="517D31C0"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compréhension</w:t>
                  </w:r>
                  <w:proofErr w:type="gramEnd"/>
                  <w:r w:rsidRPr="00EE2838">
                    <w:rPr>
                      <w:rFonts w:ascii="Gotham" w:hAnsi="Gotham"/>
                      <w:sz w:val="20"/>
                      <w:szCs w:val="20"/>
                    </w:rPr>
                    <w:t xml:space="preserve"> du processus de thèse (démarche, implication, organisation, résultats attendus…)</w:t>
                  </w:r>
                </w:p>
                <w:p w14:paraId="4AEA7954"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rythme</w:t>
                  </w:r>
                  <w:proofErr w:type="gramEnd"/>
                  <w:r w:rsidRPr="00EE2838">
                    <w:rPr>
                      <w:rFonts w:ascii="Gotham" w:hAnsi="Gotham"/>
                      <w:sz w:val="20"/>
                      <w:szCs w:val="20"/>
                    </w:rPr>
                    <w:t xml:space="preserve"> d’avancée de la thèse</w:t>
                  </w:r>
                </w:p>
                <w:p w14:paraId="203D588B"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pertinence</w:t>
                  </w:r>
                  <w:proofErr w:type="gramEnd"/>
                  <w:r w:rsidRPr="00EE2838">
                    <w:rPr>
                      <w:rFonts w:ascii="Gotham" w:hAnsi="Gotham"/>
                      <w:sz w:val="20"/>
                      <w:szCs w:val="20"/>
                    </w:rPr>
                    <w:t xml:space="preserve"> des formations suivies</w:t>
                  </w:r>
                </w:p>
                <w:p w14:paraId="6C7A9BD8"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besoins</w:t>
                  </w:r>
                  <w:proofErr w:type="gramEnd"/>
                  <w:r w:rsidRPr="00EE2838">
                    <w:rPr>
                      <w:rFonts w:ascii="Gotham" w:hAnsi="Gotham"/>
                      <w:sz w:val="20"/>
                      <w:szCs w:val="20"/>
                    </w:rPr>
                    <w:t xml:space="preserve"> en formation</w:t>
                  </w:r>
                </w:p>
                <w:p w14:paraId="36B99505" w14:textId="77777777" w:rsidR="00CB0344" w:rsidRPr="00EE2838" w:rsidRDefault="00CB0344" w:rsidP="00353C83">
                  <w:pPr>
                    <w:numPr>
                      <w:ilvl w:val="0"/>
                      <w:numId w:val="23"/>
                    </w:numPr>
                    <w:spacing w:line="360" w:lineRule="auto"/>
                    <w:contextualSpacing/>
                    <w:rPr>
                      <w:rFonts w:ascii="Gotham" w:hAnsi="Gotham"/>
                      <w:sz w:val="20"/>
                      <w:szCs w:val="20"/>
                    </w:rPr>
                  </w:pPr>
                  <w:proofErr w:type="gramStart"/>
                  <w:r w:rsidRPr="00EE2838">
                    <w:rPr>
                      <w:rFonts w:ascii="Gotham" w:hAnsi="Gotham"/>
                      <w:sz w:val="20"/>
                      <w:szCs w:val="20"/>
                    </w:rPr>
                    <w:t>construction</w:t>
                  </w:r>
                  <w:proofErr w:type="gramEnd"/>
                  <w:r w:rsidRPr="00EE2838">
                    <w:rPr>
                      <w:rFonts w:ascii="Gotham" w:hAnsi="Gotham"/>
                      <w:sz w:val="20"/>
                      <w:szCs w:val="20"/>
                    </w:rPr>
                    <w:t xml:space="preserve"> du projet professionnel après le doctorat </w:t>
                  </w:r>
                </w:p>
                <w:p w14:paraId="1B89BFC3" w14:textId="77777777" w:rsidR="00CB0344" w:rsidRPr="00EE2838" w:rsidRDefault="00CB0344" w:rsidP="000804C7">
                  <w:pPr>
                    <w:contextualSpacing/>
                    <w:rPr>
                      <w:rFonts w:ascii="Gotham" w:hAnsi="Gotham"/>
                    </w:rPr>
                  </w:pPr>
                </w:p>
              </w:tc>
            </w:tr>
          </w:tbl>
          <w:p w14:paraId="72738410" w14:textId="0664D0D3" w:rsidR="00CB0344" w:rsidRPr="00FD654D" w:rsidRDefault="00FD654D" w:rsidP="00EE2838">
            <w:pPr>
              <w:rPr>
                <w:rFonts w:ascii="Gotham" w:hAnsi="Gotham"/>
                <w:b/>
                <w:sz w:val="12"/>
              </w:rPr>
            </w:pPr>
            <w:r w:rsidRPr="00FD654D">
              <w:rPr>
                <w:rFonts w:ascii="Gotham" w:hAnsi="Gotham"/>
                <w:b/>
              </w:rPr>
              <w:t xml:space="preserve">III. </w:t>
            </w:r>
            <w:r w:rsidR="00CB0344" w:rsidRPr="00FD654D">
              <w:rPr>
                <w:rFonts w:ascii="Gotham" w:hAnsi="Gotham"/>
                <w:b/>
              </w:rPr>
              <w:t>ENTRETIEN AVEC LA DIRECTION DE THESE SANS LA DOCTORANTE / LE DOCTORANT</w:t>
            </w:r>
          </w:p>
        </w:tc>
      </w:tr>
    </w:tbl>
    <w:p w14:paraId="0768051E" w14:textId="77777777" w:rsidR="00F53CA1" w:rsidRPr="00EE2838" w:rsidRDefault="00F53CA1">
      <w:pPr>
        <w:rPr>
          <w:rFonts w:ascii="Gotham" w:hAnsi="Gotham"/>
          <w:sz w:val="2"/>
        </w:rPr>
      </w:pPr>
    </w:p>
    <w:tbl>
      <w:tblPr>
        <w:tblStyle w:val="a0"/>
        <w:tblW w:w="1049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E57581" w:rsidRPr="00EE2838" w14:paraId="45A15D25" w14:textId="77777777" w:rsidTr="00912FA0">
        <w:tc>
          <w:tcPr>
            <w:tcW w:w="104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814CC3E" w14:textId="37543C90" w:rsidR="00E57581" w:rsidRPr="00EE2838" w:rsidRDefault="00E57581" w:rsidP="00523FEF">
            <w:pPr>
              <w:rPr>
                <w:rFonts w:ascii="Gotham" w:hAnsi="Gotham"/>
              </w:rPr>
            </w:pPr>
            <w:r w:rsidRPr="00EE2838">
              <w:rPr>
                <w:rFonts w:ascii="Gotham" w:hAnsi="Gotham"/>
              </w:rPr>
              <w:t>Conclusions et recommandations du comité :</w:t>
            </w:r>
          </w:p>
          <w:p w14:paraId="276F064C" w14:textId="77777777" w:rsidR="007A2C85" w:rsidRPr="00EE2838" w:rsidRDefault="007A2C85" w:rsidP="00523FEF">
            <w:pPr>
              <w:rPr>
                <w:rFonts w:ascii="Gotham" w:hAnsi="Gotham"/>
              </w:rPr>
            </w:pPr>
          </w:p>
          <w:p w14:paraId="409C12E1" w14:textId="77777777" w:rsidR="007A2C85" w:rsidRPr="00EE2838" w:rsidRDefault="007A2C85" w:rsidP="00523FEF">
            <w:pPr>
              <w:widowControl w:val="0"/>
              <w:rPr>
                <w:rFonts w:ascii="Gotham" w:hAnsi="Gotham"/>
              </w:rPr>
            </w:pPr>
          </w:p>
          <w:p w14:paraId="529BFF63" w14:textId="5635BF7A" w:rsidR="007A2C85" w:rsidRPr="00EE2838" w:rsidRDefault="007A2C85" w:rsidP="00523FEF">
            <w:pPr>
              <w:widowControl w:val="0"/>
              <w:rPr>
                <w:rFonts w:ascii="Gotham" w:hAnsi="Gotham"/>
              </w:rPr>
            </w:pPr>
            <w:r w:rsidRPr="00EE2838">
              <w:rPr>
                <w:rFonts w:ascii="Gotham" w:hAnsi="Gotham"/>
              </w:rPr>
              <w:t>Avis pour la réinscription</w:t>
            </w:r>
            <w:r w:rsidR="009650CB" w:rsidRPr="00EE2838">
              <w:rPr>
                <w:rFonts w:ascii="Gotham" w:hAnsi="Gotham"/>
              </w:rPr>
              <w:t xml:space="preserve"> </w:t>
            </w:r>
            <w:r w:rsidR="009650CB" w:rsidRPr="00EE2838">
              <w:rPr>
                <w:rFonts w:ascii="Gotham" w:hAnsi="Gotham"/>
                <w:sz w:val="18"/>
              </w:rPr>
              <w:t>(poursuite de la thèse)</w:t>
            </w:r>
            <w:r w:rsidRPr="00EE2838">
              <w:rPr>
                <w:rFonts w:ascii="Gotham" w:hAnsi="Gotham"/>
                <w:sz w:val="18"/>
              </w:rPr>
              <w:t> </w:t>
            </w:r>
            <w:r w:rsidRPr="00EE2838">
              <w:rPr>
                <w:rFonts w:ascii="Gotham" w:hAnsi="Gotham"/>
              </w:rPr>
              <w:t>:  Favorable</w:t>
            </w:r>
            <w:r w:rsidRPr="00EE2838">
              <w:rPr>
                <w:rFonts w:ascii="Gotham" w:hAnsi="Gotham" w:cs="Calibri"/>
                <w:b/>
                <w:sz w:val="28"/>
              </w:rPr>
              <w:t xml:space="preserve"> </w:t>
            </w:r>
            <w:r w:rsidRPr="00EE2838">
              <w:rPr>
                <w:rFonts w:ascii="Gotham" w:hAnsi="Gotham" w:cs="Calibri"/>
                <w:b/>
                <w:sz w:val="28"/>
              </w:rPr>
              <w:sym w:font="Symbol" w:char="F082"/>
            </w:r>
            <w:r w:rsidRPr="00EE2838">
              <w:rPr>
                <w:rFonts w:ascii="Gotham" w:hAnsi="Gotham" w:cs="Calibri"/>
                <w:b/>
              </w:rPr>
              <w:tab/>
            </w:r>
            <w:r w:rsidRPr="00EE2838">
              <w:rPr>
                <w:rFonts w:ascii="Gotham" w:hAnsi="Gotham" w:cs="Calibri"/>
                <w:b/>
              </w:rPr>
              <w:tab/>
            </w:r>
            <w:r w:rsidRPr="00EE2838">
              <w:rPr>
                <w:rFonts w:ascii="Gotham" w:hAnsi="Gotham"/>
              </w:rPr>
              <w:t>Réservé</w:t>
            </w:r>
            <w:r w:rsidRPr="00EE2838">
              <w:rPr>
                <w:rFonts w:ascii="Gotham" w:hAnsi="Gotham" w:cs="Calibri"/>
                <w:b/>
              </w:rPr>
              <w:t xml:space="preserve"> </w:t>
            </w:r>
            <w:r w:rsidRPr="00EE2838">
              <w:rPr>
                <w:rFonts w:ascii="Gotham" w:hAnsi="Gotham" w:cs="Calibri"/>
                <w:b/>
                <w:sz w:val="28"/>
              </w:rPr>
              <w:sym w:font="Symbol" w:char="F082"/>
            </w:r>
            <w:r w:rsidRPr="00EE2838">
              <w:rPr>
                <w:rFonts w:ascii="Gotham" w:hAnsi="Gotham" w:cs="Calibri"/>
                <w:b/>
                <w:sz w:val="28"/>
              </w:rPr>
              <w:t xml:space="preserve"> </w:t>
            </w:r>
            <w:r w:rsidRPr="00EE2838">
              <w:rPr>
                <w:rFonts w:ascii="Gotham" w:hAnsi="Gotham" w:cs="Calibri"/>
                <w:b/>
              </w:rPr>
              <w:t xml:space="preserve">                 </w:t>
            </w:r>
            <w:r w:rsidRPr="00EE2838">
              <w:rPr>
                <w:rFonts w:ascii="Gotham" w:hAnsi="Gotham"/>
              </w:rPr>
              <w:t>Défavorable</w:t>
            </w:r>
            <w:r w:rsidRPr="00EE2838">
              <w:rPr>
                <w:rFonts w:ascii="Gotham" w:hAnsi="Gotham" w:cs="Calibri"/>
                <w:b/>
              </w:rPr>
              <w:t xml:space="preserve"> </w:t>
            </w:r>
            <w:r w:rsidRPr="00EE2838">
              <w:rPr>
                <w:rFonts w:ascii="Gotham" w:hAnsi="Gotham" w:cs="Calibri"/>
                <w:b/>
                <w:sz w:val="28"/>
              </w:rPr>
              <w:sym w:font="Symbol" w:char="F082"/>
            </w:r>
            <w:r w:rsidRPr="00EE2838">
              <w:rPr>
                <w:rFonts w:ascii="Gotham" w:hAnsi="Gotham" w:cs="Calibri"/>
                <w:b/>
              </w:rPr>
              <w:t xml:space="preserve">   </w:t>
            </w:r>
          </w:p>
        </w:tc>
      </w:tr>
    </w:tbl>
    <w:p w14:paraId="03877805" w14:textId="07E06DD6" w:rsidR="009502FB" w:rsidRPr="00EE2838" w:rsidRDefault="009502FB">
      <w:pPr>
        <w:rPr>
          <w:rFonts w:ascii="Gotham" w:hAnsi="Gotham"/>
          <w:sz w:val="8"/>
          <w:szCs w:val="8"/>
        </w:rPr>
      </w:pPr>
    </w:p>
    <w:p w14:paraId="36BE2A83" w14:textId="77777777" w:rsidR="00353C83" w:rsidRDefault="00353C83">
      <w:pPr>
        <w:rPr>
          <w:rFonts w:ascii="Gotham" w:hAnsi="Gotham"/>
        </w:rPr>
      </w:pPr>
    </w:p>
    <w:p w14:paraId="5333F148" w14:textId="75902A92" w:rsidR="00E8355B" w:rsidRPr="00EE2838" w:rsidRDefault="007943F4">
      <w:pPr>
        <w:rPr>
          <w:rFonts w:ascii="Gotham" w:hAnsi="Gotham"/>
        </w:rPr>
      </w:pPr>
      <w:r w:rsidRPr="00EE2838">
        <w:rPr>
          <w:rFonts w:ascii="Gotham" w:hAnsi="Gotham"/>
        </w:rPr>
        <w:t xml:space="preserve">Fait à ……………… </w:t>
      </w:r>
      <w:r w:rsidR="00E225A6" w:rsidRPr="00EE2838">
        <w:rPr>
          <w:rFonts w:ascii="Gotham" w:hAnsi="Gotham"/>
        </w:rPr>
        <w:t xml:space="preserve"> </w:t>
      </w:r>
      <w:proofErr w:type="gramStart"/>
      <w:r w:rsidR="00E225A6" w:rsidRPr="00EE2838">
        <w:rPr>
          <w:rFonts w:ascii="Gotham" w:hAnsi="Gotham"/>
        </w:rPr>
        <w:t>le</w:t>
      </w:r>
      <w:proofErr w:type="gramEnd"/>
      <w:r w:rsidRPr="00EE2838">
        <w:rPr>
          <w:rFonts w:ascii="Gotham" w:hAnsi="Gotham"/>
        </w:rPr>
        <w:t xml:space="preserve"> …………………</w:t>
      </w:r>
    </w:p>
    <w:p w14:paraId="6D81F7D6" w14:textId="77777777" w:rsidR="009C09FF" w:rsidRPr="00EE2838" w:rsidRDefault="009C09FF">
      <w:pPr>
        <w:rPr>
          <w:rFonts w:ascii="Gotham" w:hAnsi="Gotham"/>
          <w:sz w:val="8"/>
          <w:szCs w:val="8"/>
        </w:rPr>
      </w:pPr>
    </w:p>
    <w:p w14:paraId="2C3D721E" w14:textId="156E43AA" w:rsidR="009C09FF" w:rsidRDefault="007943F4">
      <w:pPr>
        <w:rPr>
          <w:rFonts w:ascii="Gotham" w:hAnsi="Gotham"/>
        </w:rPr>
      </w:pPr>
      <w:r w:rsidRPr="00EE2838">
        <w:rPr>
          <w:rFonts w:ascii="Gotham" w:hAnsi="Gotham"/>
          <w:u w:val="single"/>
        </w:rPr>
        <w:t>Les membres du CSID</w:t>
      </w:r>
      <w:r w:rsidR="00E225A6" w:rsidRPr="00EE2838">
        <w:rPr>
          <w:rFonts w:ascii="Gotham" w:hAnsi="Gotham"/>
        </w:rPr>
        <w:t xml:space="preserve">    </w:t>
      </w:r>
    </w:p>
    <w:tbl>
      <w:tblPr>
        <w:tblStyle w:val="Grilledutableau"/>
        <w:tblW w:w="0" w:type="auto"/>
        <w:tblLook w:val="04A0" w:firstRow="1" w:lastRow="0" w:firstColumn="1" w:lastColumn="0" w:noHBand="0" w:noVBand="1"/>
      </w:tblPr>
      <w:tblGrid>
        <w:gridCol w:w="5229"/>
        <w:gridCol w:w="5230"/>
      </w:tblGrid>
      <w:tr w:rsidR="00FD654D" w14:paraId="4DB6BAB6" w14:textId="77777777" w:rsidTr="00FD654D">
        <w:tc>
          <w:tcPr>
            <w:tcW w:w="5229" w:type="dxa"/>
          </w:tcPr>
          <w:p w14:paraId="47C7EFE7" w14:textId="05CE26E5" w:rsidR="00FD654D" w:rsidRDefault="00FD654D" w:rsidP="00FD654D">
            <w:pPr>
              <w:jc w:val="center"/>
              <w:rPr>
                <w:rFonts w:ascii="Gotham" w:hAnsi="Gotham"/>
              </w:rPr>
            </w:pPr>
            <w:r>
              <w:rPr>
                <w:rFonts w:ascii="Gotham" w:hAnsi="Gotham"/>
              </w:rPr>
              <w:t>Membre spécialiste</w:t>
            </w:r>
          </w:p>
        </w:tc>
        <w:tc>
          <w:tcPr>
            <w:tcW w:w="5230" w:type="dxa"/>
          </w:tcPr>
          <w:p w14:paraId="5C4B3ED8" w14:textId="36707746" w:rsidR="00FD654D" w:rsidRDefault="00FD654D" w:rsidP="00FD654D">
            <w:pPr>
              <w:jc w:val="center"/>
              <w:rPr>
                <w:rFonts w:ascii="Gotham" w:hAnsi="Gotham"/>
              </w:rPr>
            </w:pPr>
            <w:r>
              <w:rPr>
                <w:rFonts w:ascii="Gotham" w:hAnsi="Gotham"/>
              </w:rPr>
              <w:t xml:space="preserve">Membre non-spécialiste (référent : </w:t>
            </w:r>
            <w:r w:rsidRPr="00FD654D">
              <w:rPr>
                <w:rFonts w:ascii="Gotham" w:hAnsi="Gotham"/>
                <w:b/>
              </w:rPr>
              <w:t>transmet le rapport signé à la doctorante / au doctorant</w:t>
            </w:r>
            <w:r>
              <w:rPr>
                <w:rFonts w:ascii="Gotham" w:hAnsi="Gotham"/>
              </w:rPr>
              <w:t xml:space="preserve"> qui le téléverse dans ADUM)</w:t>
            </w:r>
          </w:p>
        </w:tc>
      </w:tr>
      <w:tr w:rsidR="00B9117D" w14:paraId="103AA17D" w14:textId="77777777" w:rsidTr="00FD654D">
        <w:tc>
          <w:tcPr>
            <w:tcW w:w="5229" w:type="dxa"/>
          </w:tcPr>
          <w:p w14:paraId="7625B493" w14:textId="77824B90" w:rsidR="00B9117D" w:rsidRDefault="00B9117D" w:rsidP="00B9117D">
            <w:pPr>
              <w:rPr>
                <w:rFonts w:ascii="Gotham" w:hAnsi="Gotham"/>
              </w:rPr>
            </w:pPr>
            <w:r w:rsidRPr="00EE2838">
              <w:rPr>
                <w:rFonts w:ascii="Gotham" w:hAnsi="Gotham"/>
              </w:rPr>
              <w:t xml:space="preserve">Nom :                               </w:t>
            </w:r>
          </w:p>
        </w:tc>
        <w:tc>
          <w:tcPr>
            <w:tcW w:w="5230" w:type="dxa"/>
          </w:tcPr>
          <w:p w14:paraId="1F8D7127" w14:textId="1442DEDF" w:rsidR="00B9117D" w:rsidRDefault="00B9117D" w:rsidP="00B9117D">
            <w:pPr>
              <w:rPr>
                <w:rFonts w:ascii="Gotham" w:hAnsi="Gotham"/>
              </w:rPr>
            </w:pPr>
            <w:r w:rsidRPr="00EE2838">
              <w:rPr>
                <w:rFonts w:ascii="Gotham" w:hAnsi="Gotham"/>
              </w:rPr>
              <w:t xml:space="preserve">Nom :                               </w:t>
            </w:r>
          </w:p>
        </w:tc>
      </w:tr>
      <w:tr w:rsidR="00B9117D" w14:paraId="3B24ECB6" w14:textId="77777777" w:rsidTr="00FD654D">
        <w:tc>
          <w:tcPr>
            <w:tcW w:w="5229" w:type="dxa"/>
          </w:tcPr>
          <w:p w14:paraId="0AD9BCC3" w14:textId="5AF1098D" w:rsidR="00B9117D" w:rsidRDefault="00B9117D" w:rsidP="00B9117D">
            <w:pPr>
              <w:rPr>
                <w:rFonts w:ascii="Gotham" w:hAnsi="Gotham"/>
              </w:rPr>
            </w:pPr>
            <w:r w:rsidRPr="00EE2838">
              <w:rPr>
                <w:rFonts w:ascii="Gotham" w:hAnsi="Gotham"/>
              </w:rPr>
              <w:t xml:space="preserve">Prénom :                         </w:t>
            </w:r>
          </w:p>
        </w:tc>
        <w:tc>
          <w:tcPr>
            <w:tcW w:w="5230" w:type="dxa"/>
          </w:tcPr>
          <w:p w14:paraId="5E2B388A" w14:textId="646CBA5F" w:rsidR="00B9117D" w:rsidRDefault="00B9117D" w:rsidP="00B9117D">
            <w:pPr>
              <w:rPr>
                <w:rFonts w:ascii="Gotham" w:hAnsi="Gotham"/>
              </w:rPr>
            </w:pPr>
            <w:r w:rsidRPr="00EE2838">
              <w:rPr>
                <w:rFonts w:ascii="Gotham" w:hAnsi="Gotham"/>
              </w:rPr>
              <w:t xml:space="preserve">Prénom :                         </w:t>
            </w:r>
          </w:p>
        </w:tc>
      </w:tr>
      <w:tr w:rsidR="00B9117D" w14:paraId="43C865EF" w14:textId="77777777" w:rsidTr="00FD654D">
        <w:tc>
          <w:tcPr>
            <w:tcW w:w="5229" w:type="dxa"/>
          </w:tcPr>
          <w:p w14:paraId="1299CF26" w14:textId="2A080760" w:rsidR="00B9117D" w:rsidRDefault="00B9117D" w:rsidP="00B9117D">
            <w:pPr>
              <w:rPr>
                <w:rFonts w:ascii="Gotham" w:hAnsi="Gotham"/>
              </w:rPr>
            </w:pPr>
            <w:r w:rsidRPr="00EE2838">
              <w:rPr>
                <w:rFonts w:ascii="Gotham" w:hAnsi="Gotham"/>
              </w:rPr>
              <w:t xml:space="preserve">Signature :                     </w:t>
            </w:r>
          </w:p>
        </w:tc>
        <w:tc>
          <w:tcPr>
            <w:tcW w:w="5230" w:type="dxa"/>
          </w:tcPr>
          <w:p w14:paraId="31AC8DCB" w14:textId="3A36B28B" w:rsidR="00B9117D" w:rsidRDefault="00B9117D" w:rsidP="00B9117D">
            <w:pPr>
              <w:rPr>
                <w:rFonts w:ascii="Gotham" w:hAnsi="Gotham"/>
              </w:rPr>
            </w:pPr>
            <w:r w:rsidRPr="00EE2838">
              <w:rPr>
                <w:rFonts w:ascii="Gotham" w:hAnsi="Gotham"/>
              </w:rPr>
              <w:t xml:space="preserve">Signature :                     </w:t>
            </w:r>
          </w:p>
        </w:tc>
      </w:tr>
    </w:tbl>
    <w:p w14:paraId="4226947E" w14:textId="77777777" w:rsidR="00FD654D" w:rsidRPr="00EE2838" w:rsidRDefault="00FD654D">
      <w:pPr>
        <w:rPr>
          <w:rFonts w:ascii="Gotham" w:hAnsi="Gotham"/>
        </w:rPr>
      </w:pPr>
    </w:p>
    <w:p w14:paraId="168F604E" w14:textId="6B17B301" w:rsidR="00596005" w:rsidRDefault="004A163C" w:rsidP="00F208A3">
      <w:pPr>
        <w:rPr>
          <w:rFonts w:ascii="Gotham" w:hAnsi="Gotham"/>
        </w:rPr>
      </w:pPr>
      <w:r w:rsidRPr="00EE2838">
        <w:rPr>
          <w:rFonts w:ascii="Gotham" w:hAnsi="Gotham"/>
        </w:rPr>
        <w:tab/>
        <w:t xml:space="preserve">  </w:t>
      </w:r>
      <w:r w:rsidR="00742A12" w:rsidRPr="00EE2838">
        <w:rPr>
          <w:rFonts w:ascii="Gotham" w:hAnsi="Gotham"/>
        </w:rPr>
        <w:t xml:space="preserve"> </w:t>
      </w:r>
      <w:r w:rsidR="00E225A6" w:rsidRPr="00EE2838">
        <w:rPr>
          <w:rFonts w:ascii="Gotham" w:hAnsi="Gotham"/>
        </w:rPr>
        <w:t xml:space="preserve"> </w:t>
      </w:r>
    </w:p>
    <w:p w14:paraId="5AA14585" w14:textId="7F453F90" w:rsidR="00F208A3" w:rsidRPr="00596005" w:rsidRDefault="00596005" w:rsidP="00F208A3">
      <w:pPr>
        <w:rPr>
          <w:rFonts w:ascii="Gotham" w:hAnsi="Gotham"/>
        </w:rPr>
      </w:pPr>
      <w:r>
        <w:rPr>
          <w:rFonts w:ascii="Gotham" w:hAnsi="Gotham"/>
        </w:rPr>
        <w:br w:type="page"/>
      </w:r>
    </w:p>
    <w:p w14:paraId="6D626D30" w14:textId="4B80659D" w:rsidR="005E3B64" w:rsidRPr="005E3B64" w:rsidRDefault="005E3B64" w:rsidP="005E3B64">
      <w:pPr>
        <w:jc w:val="center"/>
        <w:rPr>
          <w:rFonts w:ascii="Gotham" w:eastAsiaTheme="minorHAnsi" w:hAnsi="Gotham" w:cstheme="minorBidi"/>
          <w:b/>
          <w:color w:val="10069F"/>
          <w:sz w:val="36"/>
          <w:lang w:val="en-US" w:eastAsia="en-US"/>
        </w:rPr>
      </w:pPr>
      <w:r w:rsidRPr="005E3B64">
        <w:rPr>
          <w:rFonts w:ascii="Gotham" w:eastAsiaTheme="minorHAnsi" w:hAnsi="Gotham" w:cstheme="minorBidi"/>
          <w:b/>
          <w:color w:val="10069F"/>
          <w:sz w:val="36"/>
          <w:lang w:val="en-US" w:eastAsia="en-US"/>
        </w:rPr>
        <w:lastRenderedPageBreak/>
        <w:t xml:space="preserve">Individual </w:t>
      </w:r>
      <w:r>
        <w:rPr>
          <w:rFonts w:ascii="Gotham" w:eastAsiaTheme="minorHAnsi" w:hAnsi="Gotham" w:cstheme="minorBidi"/>
          <w:b/>
          <w:color w:val="10069F"/>
          <w:sz w:val="36"/>
          <w:lang w:val="en-US" w:eastAsia="en-US"/>
        </w:rPr>
        <w:t>P</w:t>
      </w:r>
      <w:r w:rsidR="00723651">
        <w:rPr>
          <w:rFonts w:ascii="Gotham" w:eastAsiaTheme="minorHAnsi" w:hAnsi="Gotham" w:cstheme="minorBidi"/>
          <w:b/>
          <w:color w:val="10069F"/>
          <w:sz w:val="36"/>
          <w:lang w:val="en-US" w:eastAsia="en-US"/>
        </w:rPr>
        <w:t xml:space="preserve">hD </w:t>
      </w:r>
      <w:r w:rsidRPr="005E3B64">
        <w:rPr>
          <w:rFonts w:ascii="Gotham" w:eastAsiaTheme="minorHAnsi" w:hAnsi="Gotham" w:cstheme="minorBidi"/>
          <w:b/>
          <w:color w:val="10069F"/>
          <w:sz w:val="36"/>
          <w:lang w:val="en-US" w:eastAsia="en-US"/>
        </w:rPr>
        <w:t>Monitoring</w:t>
      </w:r>
      <w:r>
        <w:rPr>
          <w:rFonts w:ascii="Gotham" w:eastAsiaTheme="minorHAnsi" w:hAnsi="Gotham" w:cstheme="minorBidi"/>
          <w:b/>
          <w:color w:val="10069F"/>
          <w:sz w:val="36"/>
          <w:lang w:val="en-US" w:eastAsia="en-US"/>
        </w:rPr>
        <w:t xml:space="preserve"> Committee</w:t>
      </w:r>
      <w:r w:rsidRPr="005E3B64">
        <w:rPr>
          <w:rFonts w:ascii="Gotham" w:eastAsiaTheme="minorHAnsi" w:hAnsi="Gotham" w:cstheme="minorBidi"/>
          <w:b/>
          <w:color w:val="10069F"/>
          <w:sz w:val="36"/>
          <w:lang w:val="en-US" w:eastAsia="en-US"/>
        </w:rPr>
        <w:t xml:space="preserve"> (CSID)</w:t>
      </w:r>
    </w:p>
    <w:p w14:paraId="7403A912" w14:textId="3A9751D7" w:rsidR="005E3B64" w:rsidRPr="005E3B64" w:rsidRDefault="005E3B64" w:rsidP="005E3B64">
      <w:pPr>
        <w:spacing w:after="169"/>
        <w:ind w:left="284"/>
        <w:jc w:val="center"/>
        <w:rPr>
          <w:rFonts w:ascii="Gotham" w:hAnsi="Gotham"/>
          <w:color w:val="0070C0"/>
          <w:lang w:val="en-US"/>
        </w:rPr>
      </w:pPr>
      <w:r w:rsidRPr="005E3B64">
        <w:rPr>
          <w:rFonts w:ascii="Gotham" w:hAnsi="Gotham"/>
          <w:b/>
          <w:color w:val="9C0D34"/>
          <w:lang w:val="en-US"/>
        </w:rPr>
        <w:t>Preamble – Legal Framework</w:t>
      </w:r>
    </w:p>
    <w:p w14:paraId="57B35D41" w14:textId="667D1754" w:rsidR="005E3B64" w:rsidRPr="005E3B64" w:rsidRDefault="005E3B64" w:rsidP="005E3B64">
      <w:pPr>
        <w:spacing w:after="2" w:line="243" w:lineRule="auto"/>
        <w:ind w:left="279" w:right="-13" w:hanging="10"/>
        <w:jc w:val="both"/>
        <w:rPr>
          <w:i/>
          <w:sz w:val="17"/>
          <w:lang w:val="en-US"/>
        </w:rPr>
      </w:pPr>
      <w:r w:rsidRPr="00943352">
        <w:rPr>
          <w:i/>
          <w:sz w:val="18"/>
          <w:szCs w:val="18"/>
          <w:u w:val="single"/>
          <w:lang w:val="en-US"/>
        </w:rPr>
        <w:t>Decree of 2016 - Extract from Article 3</w:t>
      </w:r>
      <w:r w:rsidRPr="00943352">
        <w:rPr>
          <w:i/>
          <w:sz w:val="18"/>
          <w:szCs w:val="18"/>
          <w:lang w:val="en-US"/>
        </w:rPr>
        <w:t>:</w:t>
      </w:r>
      <w:r w:rsidRPr="00943352">
        <w:rPr>
          <w:i/>
          <w:sz w:val="17"/>
          <w:lang w:val="en-US"/>
        </w:rPr>
        <w:t xml:space="preserve"> The doctoral schools: 4</w:t>
      </w:r>
      <w:r w:rsidRPr="00943352">
        <w:rPr>
          <w:rFonts w:hint="eastAsia"/>
          <w:i/>
          <w:sz w:val="17"/>
          <w:lang w:val="en-US"/>
        </w:rPr>
        <w:t>°</w:t>
      </w:r>
      <w:r w:rsidRPr="00943352">
        <w:rPr>
          <w:i/>
          <w:sz w:val="17"/>
          <w:lang w:val="en-US"/>
        </w:rPr>
        <w:t xml:space="preserve"> Must ensure a quality approach to training, in particular by setting up </w:t>
      </w:r>
      <w:r w:rsidRPr="00943352">
        <w:rPr>
          <w:b/>
          <w:bCs/>
          <w:i/>
          <w:sz w:val="17"/>
          <w:lang w:val="en-US"/>
        </w:rPr>
        <w:t>individual monitoring committee</w:t>
      </w:r>
      <w:r w:rsidRPr="00943352">
        <w:rPr>
          <w:i/>
          <w:sz w:val="17"/>
          <w:lang w:val="en-US"/>
        </w:rPr>
        <w:t xml:space="preserve"> for doctoral students</w:t>
      </w:r>
    </w:p>
    <w:p w14:paraId="79D215EF" w14:textId="27BE6050" w:rsidR="005E3B64" w:rsidRPr="005E3B64" w:rsidRDefault="005E3B64" w:rsidP="005E3B64">
      <w:pPr>
        <w:spacing w:after="2" w:line="243" w:lineRule="auto"/>
        <w:ind w:left="279" w:right="-13" w:hanging="10"/>
        <w:jc w:val="both"/>
        <w:rPr>
          <w:lang w:val="en-US"/>
        </w:rPr>
      </w:pPr>
      <w:r w:rsidRPr="00D82E32">
        <w:rPr>
          <w:sz w:val="18"/>
          <w:u w:val="single" w:color="000000"/>
          <w:lang w:val="en-US"/>
        </w:rPr>
        <w:t>Article 13 of the Decree of 2016 modified on 26 August 2022:</w:t>
      </w:r>
      <w:r w:rsidRPr="00D82E32">
        <w:rPr>
          <w:sz w:val="18"/>
          <w:lang w:val="en-US"/>
        </w:rPr>
        <w:t xml:space="preserve"> </w:t>
      </w:r>
      <w:r w:rsidRPr="00D82E32">
        <w:rPr>
          <w:i/>
          <w:sz w:val="17"/>
          <w:lang w:val="en-US"/>
        </w:rPr>
        <w:t xml:space="preserve">An </w:t>
      </w:r>
      <w:r w:rsidRPr="00D82E32">
        <w:rPr>
          <w:b/>
          <w:bCs/>
          <w:i/>
          <w:sz w:val="17"/>
          <w:lang w:val="en-US"/>
        </w:rPr>
        <w:t>individual monitoring committee</w:t>
      </w:r>
      <w:r w:rsidRPr="00D82E32">
        <w:rPr>
          <w:i/>
          <w:sz w:val="17"/>
          <w:lang w:val="en-US"/>
        </w:rPr>
        <w:t xml:space="preserve"> ensures that the </w:t>
      </w:r>
      <w:r>
        <w:rPr>
          <w:i/>
          <w:sz w:val="17"/>
          <w:lang w:val="en-US"/>
        </w:rPr>
        <w:t>thesis</w:t>
      </w:r>
      <w:r w:rsidRPr="00D82E32">
        <w:rPr>
          <w:i/>
          <w:sz w:val="17"/>
          <w:lang w:val="en-US"/>
        </w:rPr>
        <w:t xml:space="preserve"> runs properly, in accordance with the doctoral charter and the training agreement.  The individual monitoring committee provides support for the student during the entire duration of the doctorate.</w:t>
      </w:r>
    </w:p>
    <w:p w14:paraId="0BA078B3" w14:textId="51A8689C" w:rsidR="005E3B64" w:rsidRPr="00D82E32" w:rsidRDefault="005E3B64" w:rsidP="005E3B64">
      <w:pPr>
        <w:spacing w:after="2" w:line="243" w:lineRule="auto"/>
        <w:ind w:left="279" w:right="-13" w:hanging="10"/>
        <w:jc w:val="both"/>
        <w:rPr>
          <w:i/>
          <w:sz w:val="17"/>
          <w:lang w:val="en-US"/>
        </w:rPr>
      </w:pPr>
      <w:r w:rsidRPr="00943352">
        <w:rPr>
          <w:b/>
          <w:bCs/>
          <w:i/>
          <w:sz w:val="17"/>
          <w:lang w:val="en-US"/>
        </w:rPr>
        <w:t>The committee must meet before registration in the second year</w:t>
      </w:r>
      <w:r w:rsidRPr="00943352">
        <w:rPr>
          <w:i/>
          <w:sz w:val="17"/>
          <w:lang w:val="en-US"/>
        </w:rPr>
        <w:t xml:space="preserve"> and then </w:t>
      </w:r>
      <w:r w:rsidRPr="00943352">
        <w:rPr>
          <w:b/>
          <w:bCs/>
          <w:i/>
          <w:sz w:val="17"/>
          <w:lang w:val="en-US"/>
        </w:rPr>
        <w:t>before each new registration</w:t>
      </w:r>
      <w:r w:rsidRPr="00943352">
        <w:rPr>
          <w:i/>
          <w:sz w:val="17"/>
          <w:lang w:val="en-US"/>
        </w:rPr>
        <w:t xml:space="preserve"> until the end of the PhD. "The meetings are organized in </w:t>
      </w:r>
      <w:r w:rsidRPr="00943352">
        <w:rPr>
          <w:b/>
          <w:bCs/>
          <w:i/>
          <w:sz w:val="17"/>
          <w:lang w:val="en-US"/>
        </w:rPr>
        <w:t>three distinct steps</w:t>
      </w:r>
      <w:r w:rsidRPr="00943352">
        <w:rPr>
          <w:i/>
          <w:sz w:val="17"/>
          <w:lang w:val="en-US"/>
        </w:rPr>
        <w:t xml:space="preserve">: presentation of the progress of the work and discussions, dialogue with the doctoral student without the thesis </w:t>
      </w:r>
      <w:r w:rsidR="00BB6A37">
        <w:rPr>
          <w:i/>
          <w:sz w:val="17"/>
          <w:lang w:val="en-US"/>
        </w:rPr>
        <w:t>director</w:t>
      </w:r>
      <w:r w:rsidRPr="00943352">
        <w:rPr>
          <w:i/>
          <w:sz w:val="17"/>
          <w:lang w:val="en-US"/>
        </w:rPr>
        <w:t xml:space="preserve">, dialogue with the thesis </w:t>
      </w:r>
      <w:r w:rsidR="00BB6A37">
        <w:rPr>
          <w:i/>
          <w:sz w:val="17"/>
          <w:lang w:val="en-US"/>
        </w:rPr>
        <w:t>director</w:t>
      </w:r>
      <w:r w:rsidRPr="00943352">
        <w:rPr>
          <w:i/>
          <w:sz w:val="17"/>
          <w:lang w:val="en-US"/>
        </w:rPr>
        <w:t xml:space="preserve"> without the doctoral student. </w:t>
      </w:r>
      <w:r w:rsidRPr="00D82E32">
        <w:rPr>
          <w:i/>
          <w:sz w:val="17"/>
          <w:lang w:val="en-US"/>
        </w:rPr>
        <w:t xml:space="preserve">During the interview with the doctoral student, the committee evaluates the </w:t>
      </w:r>
      <w:r w:rsidRPr="00D82E32">
        <w:rPr>
          <w:b/>
          <w:bCs/>
          <w:i/>
          <w:sz w:val="17"/>
          <w:lang w:val="en-US"/>
        </w:rPr>
        <w:t>conditions of his/her training and the progress of his/her research.</w:t>
      </w:r>
      <w:r w:rsidRPr="00D82E32">
        <w:rPr>
          <w:i/>
          <w:sz w:val="17"/>
          <w:lang w:val="en-US"/>
        </w:rPr>
        <w:t xml:space="preserve"> During the same interview, the committee is very vigilant in identifying any form of conflict, discrimination, moral or sexual harassment or sexist behavior. The </w:t>
      </w:r>
      <w:r w:rsidRPr="00D82E32">
        <w:rPr>
          <w:b/>
          <w:bCs/>
          <w:i/>
          <w:sz w:val="17"/>
          <w:lang w:val="en-US"/>
        </w:rPr>
        <w:t xml:space="preserve">committee makes recommendations and sends a report of the interview to the director of the doctoral school, the doctoral student and the thesis </w:t>
      </w:r>
      <w:r w:rsidR="00BB6A37">
        <w:rPr>
          <w:b/>
          <w:bCs/>
          <w:i/>
          <w:sz w:val="17"/>
          <w:lang w:val="en-US"/>
        </w:rPr>
        <w:t>director</w:t>
      </w:r>
      <w:r w:rsidRPr="00D82E32">
        <w:rPr>
          <w:b/>
          <w:bCs/>
          <w:i/>
          <w:sz w:val="17"/>
          <w:lang w:val="en-US"/>
        </w:rPr>
        <w:t xml:space="preserve">. In the event of </w:t>
      </w:r>
      <w:r w:rsidRPr="00D82E32">
        <w:rPr>
          <w:i/>
          <w:sz w:val="17"/>
          <w:lang w:val="en-US"/>
        </w:rPr>
        <w:t xml:space="preserve">difficulties, the committee alerts the doctoral school, which takes any necessary measures concerning the doctoral student's situation and the progress of his/her doctorate. As soon as the doctoral school becomes aware of acts of violence, discrimination, moral or sexual harassment or sexist behavior, it </w:t>
      </w:r>
      <w:r w:rsidRPr="00D82E32">
        <w:rPr>
          <w:b/>
          <w:bCs/>
          <w:i/>
          <w:sz w:val="17"/>
          <w:lang w:val="en-US"/>
        </w:rPr>
        <w:t>reports them</w:t>
      </w:r>
      <w:r w:rsidRPr="00D82E32">
        <w:rPr>
          <w:i/>
          <w:sz w:val="17"/>
          <w:lang w:val="en-US"/>
        </w:rPr>
        <w:t xml:space="preserve"> to the anti-discrimination and anti-sexist violence unit of the university. </w:t>
      </w:r>
      <w:r w:rsidRPr="00D82E32">
        <w:rPr>
          <w:b/>
          <w:bCs/>
          <w:i/>
          <w:sz w:val="17"/>
          <w:u w:val="single"/>
          <w:lang w:val="en-US"/>
        </w:rPr>
        <w:t>The composition, organization and functioning of this committee are proposed by the doctoral school council.</w:t>
      </w:r>
      <w:r w:rsidRPr="00D82E32">
        <w:rPr>
          <w:i/>
          <w:sz w:val="17"/>
          <w:lang w:val="en-US"/>
        </w:rPr>
        <w:t xml:space="preserve"> The doctoral school ensures that, </w:t>
      </w:r>
      <w:r w:rsidRPr="00D82E32">
        <w:rPr>
          <w:b/>
          <w:bCs/>
          <w:i/>
          <w:sz w:val="17"/>
          <w:lang w:val="en-US"/>
        </w:rPr>
        <w:t>whenever possible</w:t>
      </w:r>
      <w:r w:rsidRPr="00D82E32">
        <w:rPr>
          <w:i/>
          <w:sz w:val="17"/>
          <w:lang w:val="en-US"/>
        </w:rPr>
        <w:t xml:space="preserve">, the composition of the doctoral student's individual monitoring committee </w:t>
      </w:r>
      <w:r w:rsidRPr="00D82E32">
        <w:rPr>
          <w:b/>
          <w:bCs/>
          <w:i/>
          <w:sz w:val="17"/>
          <w:lang w:val="en-US"/>
        </w:rPr>
        <w:t>remains the same throughout the duration of the doctorate.</w:t>
      </w:r>
      <w:r w:rsidRPr="00D82E32">
        <w:rPr>
          <w:i/>
          <w:sz w:val="17"/>
          <w:lang w:val="en-US"/>
        </w:rPr>
        <w:t xml:space="preserve"> The doctoral student's individual monitoring </w:t>
      </w:r>
      <w:r w:rsidRPr="00D82E32">
        <w:rPr>
          <w:b/>
          <w:bCs/>
          <w:i/>
          <w:sz w:val="17"/>
          <w:lang w:val="en-US"/>
        </w:rPr>
        <w:t>committee includes at least one member who is a specialist in the discipline or related to the field of the thesis.</w:t>
      </w:r>
      <w:r w:rsidRPr="00D82E32">
        <w:rPr>
          <w:i/>
          <w:sz w:val="17"/>
          <w:lang w:val="en-US"/>
        </w:rPr>
        <w:t xml:space="preserve"> </w:t>
      </w:r>
      <w:bookmarkStart w:id="1" w:name="_Hlk132875693"/>
      <w:r w:rsidRPr="00D82E32">
        <w:rPr>
          <w:i/>
          <w:sz w:val="17"/>
          <w:lang w:val="en-US"/>
        </w:rPr>
        <w:t>Whenever possible</w:t>
      </w:r>
      <w:bookmarkEnd w:id="1"/>
      <w:r w:rsidRPr="00D82E32">
        <w:rPr>
          <w:i/>
          <w:sz w:val="17"/>
          <w:lang w:val="en-US"/>
        </w:rPr>
        <w:t xml:space="preserve">, the doctoral student's individual monitoring committee </w:t>
      </w:r>
      <w:r w:rsidRPr="00D82E32">
        <w:rPr>
          <w:b/>
          <w:bCs/>
          <w:i/>
          <w:sz w:val="17"/>
          <w:lang w:val="en-US"/>
        </w:rPr>
        <w:t>includes a member from outside the university.</w:t>
      </w:r>
      <w:r w:rsidRPr="00D82E32">
        <w:rPr>
          <w:i/>
          <w:sz w:val="17"/>
          <w:lang w:val="en-US"/>
        </w:rPr>
        <w:t xml:space="preserve"> It also includes </w:t>
      </w:r>
      <w:r w:rsidRPr="00D82E32">
        <w:rPr>
          <w:b/>
          <w:bCs/>
          <w:i/>
          <w:sz w:val="17"/>
          <w:lang w:val="en-US"/>
        </w:rPr>
        <w:t>a member who is not a specialist in the research field of the thesis.</w:t>
      </w:r>
      <w:r w:rsidRPr="00D82E32">
        <w:rPr>
          <w:i/>
          <w:sz w:val="17"/>
          <w:lang w:val="en-US"/>
        </w:rPr>
        <w:t xml:space="preserve"> The members of this committee do not participate in the direction of the doctoral </w:t>
      </w:r>
      <w:proofErr w:type="spellStart"/>
      <w:r w:rsidRPr="00D82E32">
        <w:rPr>
          <w:i/>
          <w:sz w:val="17"/>
          <w:lang w:val="en-US"/>
        </w:rPr>
        <w:t>student's</w:t>
      </w:r>
      <w:proofErr w:type="spellEnd"/>
      <w:r w:rsidRPr="00D82E32">
        <w:rPr>
          <w:i/>
          <w:sz w:val="17"/>
          <w:lang w:val="en-US"/>
        </w:rPr>
        <w:t xml:space="preserve"> work. The doctoral school ensures that the doctoral student </w:t>
      </w:r>
      <w:r w:rsidRPr="00D82E32">
        <w:rPr>
          <w:b/>
          <w:bCs/>
          <w:i/>
          <w:sz w:val="17"/>
          <w:lang w:val="en-US"/>
        </w:rPr>
        <w:t>is consulted on the composition of his/her individual monitoring committee before the meeting.</w:t>
      </w:r>
    </w:p>
    <w:p w14:paraId="26431CB5" w14:textId="77B3335B" w:rsidR="005E3B64" w:rsidRPr="00943352" w:rsidRDefault="005E3B64" w:rsidP="005E3B64">
      <w:pPr>
        <w:spacing w:after="2" w:line="243" w:lineRule="auto"/>
        <w:ind w:left="279" w:right="-13" w:hanging="10"/>
        <w:jc w:val="both"/>
        <w:rPr>
          <w:lang w:val="en-US"/>
        </w:rPr>
      </w:pPr>
      <w:r w:rsidRPr="00943352">
        <w:rPr>
          <w:sz w:val="18"/>
          <w:u w:val="single" w:color="000000"/>
          <w:lang w:val="en-US"/>
        </w:rPr>
        <w:t>Extracts from Article 14:</w:t>
      </w:r>
      <w:r w:rsidRPr="00943352">
        <w:rPr>
          <w:lang w:val="en-US"/>
        </w:rPr>
        <w:t xml:space="preserve"> </w:t>
      </w:r>
      <w:r w:rsidRPr="00943352">
        <w:rPr>
          <w:i/>
          <w:sz w:val="17"/>
          <w:lang w:val="en-US"/>
        </w:rPr>
        <w:t xml:space="preserve">Annual renewals may be granted by the head of the institution, on the proposal of the thesis </w:t>
      </w:r>
      <w:r w:rsidR="00BB6A37">
        <w:rPr>
          <w:i/>
          <w:sz w:val="17"/>
          <w:lang w:val="en-US"/>
        </w:rPr>
        <w:t>director</w:t>
      </w:r>
      <w:r w:rsidRPr="00943352">
        <w:rPr>
          <w:i/>
          <w:sz w:val="17"/>
          <w:lang w:val="en-US"/>
        </w:rPr>
        <w:t xml:space="preserve"> and after </w:t>
      </w:r>
      <w:r w:rsidRPr="00943352">
        <w:rPr>
          <w:b/>
          <w:bCs/>
          <w:i/>
          <w:sz w:val="17"/>
          <w:lang w:val="en-US"/>
        </w:rPr>
        <w:t xml:space="preserve">the opinion of the monitoring committee </w:t>
      </w:r>
      <w:r w:rsidRPr="00943352">
        <w:rPr>
          <w:i/>
          <w:sz w:val="17"/>
          <w:lang w:val="en-US"/>
        </w:rPr>
        <w:t>and the director of the doctoral school, on the basis of a reasoned request from the doctoral student.</w:t>
      </w:r>
    </w:p>
    <w:p w14:paraId="3D630926" w14:textId="1B62D5BE" w:rsidR="007F3A1F" w:rsidRDefault="007F3A1F" w:rsidP="005E3B64">
      <w:pPr>
        <w:ind w:right="543"/>
        <w:rPr>
          <w:rFonts w:ascii="Gotham" w:hAnsi="Gotham"/>
          <w:b/>
          <w:sz w:val="4"/>
          <w:szCs w:val="20"/>
          <w:lang w:val="en-US"/>
        </w:rPr>
      </w:pPr>
    </w:p>
    <w:p w14:paraId="39AE92D2" w14:textId="77777777" w:rsidR="007F3A1F" w:rsidRPr="005E3B64" w:rsidRDefault="007F3A1F" w:rsidP="005E3B64">
      <w:pPr>
        <w:ind w:right="543"/>
        <w:rPr>
          <w:rFonts w:ascii="Gotham" w:hAnsi="Gotham"/>
          <w:b/>
          <w:sz w:val="4"/>
          <w:szCs w:val="20"/>
          <w:lang w:val="en-US"/>
        </w:rPr>
      </w:pPr>
    </w:p>
    <w:p w14:paraId="2660849D" w14:textId="77777777" w:rsidR="007F3A1F" w:rsidRPr="008B4229" w:rsidRDefault="007F3A1F" w:rsidP="00B36553">
      <w:pPr>
        <w:pStyle w:val="Sansinterligne"/>
        <w:ind w:left="360"/>
        <w:rPr>
          <w:rFonts w:ascii="Gotham" w:hAnsi="Gotham"/>
          <w:sz w:val="2"/>
          <w:szCs w:val="20"/>
          <w:lang w:val="en-US"/>
        </w:rPr>
      </w:pPr>
    </w:p>
    <w:p w14:paraId="3970C4F3" w14:textId="77777777" w:rsidR="005E3B64" w:rsidRPr="008B4229" w:rsidRDefault="005E3B64" w:rsidP="00B36553">
      <w:pPr>
        <w:pStyle w:val="Sansinterligne"/>
        <w:ind w:left="720"/>
        <w:rPr>
          <w:rFonts w:ascii="Gotham" w:hAnsi="Gotham"/>
          <w:sz w:val="4"/>
          <w:szCs w:val="20"/>
          <w:lang w:val="en-US"/>
        </w:rPr>
      </w:pPr>
    </w:p>
    <w:p w14:paraId="2790110B" w14:textId="0F69E76A" w:rsidR="00234CF8" w:rsidRPr="00234CF8" w:rsidRDefault="008B4229" w:rsidP="00234CF8">
      <w:pPr>
        <w:spacing w:after="4" w:line="240" w:lineRule="auto"/>
        <w:ind w:left="279" w:hanging="10"/>
        <w:rPr>
          <w:rFonts w:ascii="Gotham" w:eastAsiaTheme="minorHAnsi" w:hAnsi="Gotham" w:cstheme="minorBidi"/>
          <w:b/>
          <w:color w:val="9C0D34"/>
          <w:sz w:val="20"/>
          <w:szCs w:val="24"/>
          <w:lang w:val="en-US" w:eastAsia="en-US"/>
        </w:rPr>
      </w:pPr>
      <w:r w:rsidRPr="008B4229">
        <w:rPr>
          <w:rFonts w:ascii="Gotham" w:eastAsiaTheme="minorHAnsi" w:hAnsi="Gotham" w:cstheme="minorBidi"/>
          <w:b/>
          <w:color w:val="9C0D34"/>
          <w:sz w:val="24"/>
          <w:szCs w:val="24"/>
          <w:lang w:val="en-US" w:eastAsia="en-US"/>
        </w:rPr>
        <w:t>The CSI</w:t>
      </w:r>
      <w:r w:rsidR="00D82820">
        <w:rPr>
          <w:rFonts w:ascii="Gotham" w:eastAsiaTheme="minorHAnsi" w:hAnsi="Gotham" w:cstheme="minorBidi"/>
          <w:b/>
          <w:color w:val="9C0D34"/>
          <w:sz w:val="24"/>
          <w:szCs w:val="24"/>
          <w:lang w:val="en-US" w:eastAsia="en-US"/>
        </w:rPr>
        <w:t>D</w:t>
      </w:r>
      <w:r w:rsidRPr="008B4229">
        <w:rPr>
          <w:rFonts w:ascii="Gotham" w:eastAsiaTheme="minorHAnsi" w:hAnsi="Gotham" w:cstheme="minorBidi"/>
          <w:b/>
          <w:color w:val="9C0D34"/>
          <w:sz w:val="24"/>
          <w:szCs w:val="24"/>
          <w:lang w:val="en-US" w:eastAsia="en-US"/>
        </w:rPr>
        <w:t xml:space="preserve"> is composed of </w:t>
      </w:r>
      <w:r w:rsidR="00234CF8" w:rsidRPr="00234CF8">
        <w:rPr>
          <w:rFonts w:ascii="Gotham" w:eastAsiaTheme="minorHAnsi" w:hAnsi="Gotham" w:cstheme="minorBidi"/>
          <w:b/>
          <w:color w:val="9C0D34"/>
          <w:sz w:val="24"/>
          <w:szCs w:val="24"/>
          <w:lang w:val="en-US" w:eastAsia="en-US"/>
        </w:rPr>
        <w:t xml:space="preserve">2 members </w:t>
      </w:r>
      <w:r w:rsidR="00234CF8" w:rsidRPr="00234CF8">
        <w:rPr>
          <w:rFonts w:ascii="Gotham" w:eastAsiaTheme="minorHAnsi" w:hAnsi="Gotham" w:cstheme="minorBidi"/>
          <w:b/>
          <w:color w:val="9C0D34"/>
          <w:sz w:val="20"/>
          <w:szCs w:val="24"/>
          <w:lang w:val="en-US" w:eastAsia="en-US"/>
        </w:rPr>
        <w:t>(3 in the case of an interdisciplinary thesis)</w:t>
      </w:r>
      <w:r w:rsidR="00234CF8" w:rsidRPr="00234CF8">
        <w:rPr>
          <w:rFonts w:ascii="Gotham" w:eastAsiaTheme="minorHAnsi" w:hAnsi="Gotham" w:cstheme="minorBidi"/>
          <w:b/>
          <w:color w:val="9C0D34"/>
          <w:sz w:val="24"/>
          <w:szCs w:val="24"/>
          <w:lang w:val="en-US" w:eastAsia="en-US"/>
        </w:rPr>
        <w:t>:</w:t>
      </w:r>
    </w:p>
    <w:p w14:paraId="5CEAAB7C" w14:textId="77777777" w:rsidR="00234CF8" w:rsidRPr="003071F2" w:rsidRDefault="00234CF8" w:rsidP="00234CF8">
      <w:pPr>
        <w:pStyle w:val="Sansinterligne"/>
        <w:ind w:left="720"/>
        <w:rPr>
          <w:rFonts w:ascii="Gotham" w:hAnsi="Gotham"/>
          <w:b/>
          <w:sz w:val="8"/>
          <w:szCs w:val="20"/>
          <w:lang w:val="en-US"/>
        </w:rPr>
      </w:pPr>
    </w:p>
    <w:p w14:paraId="0D1BE0BA" w14:textId="1B032CD3" w:rsidR="003071F2" w:rsidRDefault="003071F2" w:rsidP="00C53C8D">
      <w:pPr>
        <w:pStyle w:val="Sansinterligne"/>
        <w:numPr>
          <w:ilvl w:val="0"/>
          <w:numId w:val="38"/>
        </w:numPr>
        <w:ind w:left="284" w:firstLine="0"/>
        <w:rPr>
          <w:rFonts w:ascii="Gotham" w:hAnsi="Gotham"/>
          <w:sz w:val="20"/>
          <w:szCs w:val="20"/>
          <w:lang w:val="en-US"/>
        </w:rPr>
      </w:pPr>
      <w:r w:rsidRPr="003071F2">
        <w:rPr>
          <w:rFonts w:ascii="Gotham" w:hAnsi="Gotham"/>
          <w:b/>
          <w:sz w:val="20"/>
          <w:szCs w:val="20"/>
          <w:lang w:val="en-US"/>
        </w:rPr>
        <w:t xml:space="preserve">1 specialist </w:t>
      </w:r>
      <w:r w:rsidRPr="003071F2">
        <w:rPr>
          <w:rFonts w:ascii="Gotham" w:hAnsi="Gotham"/>
          <w:sz w:val="20"/>
          <w:szCs w:val="20"/>
          <w:lang w:val="en-US"/>
        </w:rPr>
        <w:t xml:space="preserve">(CNU section of the thesis </w:t>
      </w:r>
      <w:r w:rsidRPr="003071F2">
        <w:rPr>
          <w:rFonts w:ascii="Gotham" w:hAnsi="Gotham"/>
          <w:sz w:val="16"/>
          <w:szCs w:val="20"/>
          <w:lang w:val="en-US"/>
        </w:rPr>
        <w:t>except in exceptional cases which must be justified / 2 specialists in the case of an interdisciplinary thesis</w:t>
      </w:r>
      <w:r w:rsidRPr="003071F2">
        <w:rPr>
          <w:rFonts w:ascii="Gotham" w:hAnsi="Gotham"/>
          <w:sz w:val="20"/>
          <w:szCs w:val="20"/>
          <w:lang w:val="en-US"/>
        </w:rPr>
        <w:t xml:space="preserve">) </w:t>
      </w:r>
    </w:p>
    <w:p w14:paraId="70BE293C" w14:textId="77777777" w:rsidR="003071F2" w:rsidRPr="003071F2" w:rsidRDefault="003071F2" w:rsidP="00C53C8D">
      <w:pPr>
        <w:pStyle w:val="Sansinterligne"/>
        <w:ind w:left="284"/>
        <w:rPr>
          <w:rFonts w:ascii="Gotham" w:hAnsi="Gotham"/>
          <w:sz w:val="20"/>
          <w:szCs w:val="20"/>
          <w:lang w:val="en-US"/>
        </w:rPr>
      </w:pPr>
      <w:r w:rsidRPr="003071F2">
        <w:rPr>
          <w:rFonts w:ascii="Gotham" w:hAnsi="Gotham"/>
          <w:sz w:val="20"/>
          <w:szCs w:val="20"/>
          <w:lang w:val="en-US"/>
        </w:rPr>
        <w:t>- external to the USMB</w:t>
      </w:r>
    </w:p>
    <w:p w14:paraId="4A40C9E6" w14:textId="42ECB6AC" w:rsidR="003071F2" w:rsidRPr="003071F2" w:rsidRDefault="003071F2" w:rsidP="00C53C8D">
      <w:pPr>
        <w:pStyle w:val="Sansinterligne"/>
        <w:ind w:left="284"/>
        <w:rPr>
          <w:rFonts w:ascii="Gotham" w:hAnsi="Gotham"/>
          <w:sz w:val="20"/>
          <w:szCs w:val="20"/>
          <w:lang w:val="en-US"/>
        </w:rPr>
      </w:pPr>
      <w:r w:rsidRPr="003071F2">
        <w:rPr>
          <w:rFonts w:ascii="Gotham" w:hAnsi="Gotham"/>
          <w:sz w:val="20"/>
          <w:szCs w:val="20"/>
          <w:lang w:val="en-US"/>
        </w:rPr>
        <w:t>- external to the doctoral student's research unit</w:t>
      </w:r>
    </w:p>
    <w:p w14:paraId="328E53FF" w14:textId="77777777" w:rsidR="003071F2" w:rsidRPr="003071F2" w:rsidRDefault="003071F2" w:rsidP="00C53C8D">
      <w:pPr>
        <w:pStyle w:val="Sansinterligne"/>
        <w:ind w:left="284"/>
        <w:rPr>
          <w:rFonts w:ascii="Gotham" w:hAnsi="Gotham"/>
          <w:sz w:val="20"/>
          <w:szCs w:val="20"/>
          <w:lang w:val="en-US"/>
        </w:rPr>
      </w:pPr>
      <w:r w:rsidRPr="003071F2">
        <w:rPr>
          <w:rFonts w:ascii="Gotham" w:hAnsi="Gotham"/>
          <w:sz w:val="20"/>
          <w:szCs w:val="20"/>
          <w:lang w:val="en-US"/>
        </w:rPr>
        <w:t>- appointed by the ED on the proposal of the doctoral student's research unit (the specialist must have given his/her agreement before his/her name is proposed by the research unit to the ED).</w:t>
      </w:r>
    </w:p>
    <w:p w14:paraId="19393681" w14:textId="77777777" w:rsidR="003071F2" w:rsidRPr="003071F2" w:rsidRDefault="003071F2" w:rsidP="00C53C8D">
      <w:pPr>
        <w:pStyle w:val="Sansinterligne"/>
        <w:ind w:left="284"/>
        <w:rPr>
          <w:rFonts w:ascii="Gotham" w:hAnsi="Gotham"/>
          <w:sz w:val="20"/>
          <w:szCs w:val="20"/>
          <w:lang w:val="en-US"/>
        </w:rPr>
      </w:pPr>
      <w:r w:rsidRPr="003071F2">
        <w:rPr>
          <w:rFonts w:ascii="Gotham" w:hAnsi="Gotham"/>
          <w:sz w:val="20"/>
          <w:szCs w:val="20"/>
          <w:lang w:val="en-US"/>
        </w:rPr>
        <w:t>- IMPORTANT: the specialist member of the CSID may sit on the thesis jury but may not act as rapporteur.</w:t>
      </w:r>
    </w:p>
    <w:p w14:paraId="63DB57A4" w14:textId="77777777" w:rsidR="003071F2" w:rsidRPr="003071F2" w:rsidRDefault="003071F2" w:rsidP="00C53C8D">
      <w:pPr>
        <w:pStyle w:val="Sansinterligne"/>
        <w:ind w:left="284"/>
        <w:rPr>
          <w:rFonts w:ascii="Gotham" w:hAnsi="Gotham"/>
          <w:sz w:val="8"/>
          <w:szCs w:val="20"/>
          <w:lang w:val="en-US"/>
        </w:rPr>
      </w:pPr>
    </w:p>
    <w:p w14:paraId="2D8B8062" w14:textId="6487ECC7" w:rsidR="003071F2" w:rsidRPr="003071F2" w:rsidRDefault="003071F2" w:rsidP="00C53C8D">
      <w:pPr>
        <w:pStyle w:val="Paragraphedeliste"/>
        <w:numPr>
          <w:ilvl w:val="0"/>
          <w:numId w:val="38"/>
        </w:numPr>
        <w:ind w:left="284" w:firstLine="0"/>
        <w:rPr>
          <w:rFonts w:ascii="Gotham" w:hAnsi="Gotham"/>
          <w:sz w:val="20"/>
          <w:szCs w:val="20"/>
          <w:lang w:val="en-US"/>
        </w:rPr>
      </w:pPr>
      <w:r w:rsidRPr="003071F2">
        <w:rPr>
          <w:rFonts w:ascii="Gotham" w:hAnsi="Gotham"/>
          <w:b/>
          <w:sz w:val="20"/>
          <w:szCs w:val="20"/>
          <w:lang w:val="en-US"/>
        </w:rPr>
        <w:t>1 non-specialist</w:t>
      </w:r>
      <w:r w:rsidRPr="003071F2">
        <w:rPr>
          <w:rFonts w:ascii="Gotham" w:hAnsi="Gotham"/>
          <w:sz w:val="20"/>
          <w:szCs w:val="20"/>
          <w:lang w:val="en-US"/>
        </w:rPr>
        <w:t xml:space="preserve"> appointed by the ED CST from among the HDR or assimilated members (accreditation) of the ED CST, outside the doctoral student's research unit. The non-specialist member is the committee's liaison with the ED.</w:t>
      </w:r>
    </w:p>
    <w:p w14:paraId="46D0A240" w14:textId="77777777" w:rsidR="005E3B64" w:rsidRPr="008F4DD2" w:rsidRDefault="005E3B64" w:rsidP="00D67E5F">
      <w:pPr>
        <w:pStyle w:val="Sansinterligne"/>
        <w:ind w:left="709"/>
        <w:rPr>
          <w:rFonts w:ascii="Gotham" w:hAnsi="Gotham"/>
          <w:sz w:val="2"/>
          <w:lang w:val="en-US"/>
        </w:rPr>
      </w:pPr>
    </w:p>
    <w:p w14:paraId="4CED3C67" w14:textId="77777777" w:rsidR="005E3B64" w:rsidRPr="008F4DD2" w:rsidRDefault="005E3B64" w:rsidP="00D67E5F">
      <w:pPr>
        <w:pStyle w:val="Sansinterligne"/>
        <w:ind w:left="720"/>
        <w:rPr>
          <w:rFonts w:ascii="Gotham" w:hAnsi="Gotham"/>
          <w:sz w:val="2"/>
          <w:lang w:val="en-US"/>
        </w:rPr>
      </w:pPr>
    </w:p>
    <w:p w14:paraId="3756109E" w14:textId="27314C1C" w:rsidR="00427190" w:rsidRPr="00427190" w:rsidRDefault="00427190" w:rsidP="00D67E5F">
      <w:pPr>
        <w:pStyle w:val="Sansinterligne"/>
        <w:jc w:val="both"/>
        <w:rPr>
          <w:rFonts w:ascii="Gotham" w:hAnsi="Gotham"/>
          <w:b/>
          <w:color w:val="9C0D34" w:themeColor="accent2"/>
          <w:sz w:val="24"/>
          <w:lang w:val="en-US"/>
        </w:rPr>
      </w:pPr>
      <w:r w:rsidRPr="00427190">
        <w:rPr>
          <w:rFonts w:ascii="Gotham" w:hAnsi="Gotham"/>
          <w:b/>
          <w:color w:val="9C0D34" w:themeColor="accent2"/>
          <w:sz w:val="24"/>
          <w:lang w:val="en-US"/>
        </w:rPr>
        <w:t>Role of the doctoral student:</w:t>
      </w:r>
    </w:p>
    <w:p w14:paraId="7BC841F4" w14:textId="77777777" w:rsidR="00427190" w:rsidRPr="004A2947" w:rsidRDefault="00427190" w:rsidP="00427190">
      <w:pPr>
        <w:pStyle w:val="Sansinterligne"/>
        <w:jc w:val="both"/>
        <w:rPr>
          <w:rFonts w:ascii="Gotham" w:hAnsi="Gotham"/>
          <w:sz w:val="8"/>
          <w:lang w:val="en-US"/>
        </w:rPr>
      </w:pPr>
    </w:p>
    <w:p w14:paraId="4C97358F" w14:textId="34D446E8" w:rsidR="00427190" w:rsidRPr="00427190" w:rsidRDefault="00427190" w:rsidP="00D67E5F">
      <w:pPr>
        <w:pStyle w:val="Sansinterligne"/>
        <w:jc w:val="both"/>
        <w:rPr>
          <w:rFonts w:ascii="Gotham" w:hAnsi="Gotham"/>
          <w:sz w:val="20"/>
          <w:lang w:val="en-US"/>
        </w:rPr>
      </w:pPr>
      <w:r w:rsidRPr="000E388E">
        <w:rPr>
          <w:rFonts w:ascii="Gotham" w:hAnsi="Gotham"/>
          <w:b/>
          <w:sz w:val="20"/>
          <w:u w:val="single"/>
          <w:lang w:val="en-US"/>
        </w:rPr>
        <w:t xml:space="preserve">Before the </w:t>
      </w:r>
      <w:bookmarkStart w:id="2" w:name="_Hlk136510509"/>
      <w:r w:rsidRPr="000E388E">
        <w:rPr>
          <w:rFonts w:ascii="Gotham" w:hAnsi="Gotham"/>
          <w:b/>
          <w:sz w:val="20"/>
          <w:u w:val="single"/>
          <w:lang w:val="en-US"/>
        </w:rPr>
        <w:t xml:space="preserve">CSID </w:t>
      </w:r>
      <w:bookmarkEnd w:id="2"/>
      <w:r w:rsidRPr="000E388E">
        <w:rPr>
          <w:rFonts w:ascii="Gotham" w:hAnsi="Gotham"/>
          <w:b/>
          <w:sz w:val="20"/>
          <w:u w:val="single"/>
          <w:lang w:val="en-US"/>
        </w:rPr>
        <w:t>meeting</w:t>
      </w:r>
      <w:r w:rsidRPr="00427190">
        <w:rPr>
          <w:rFonts w:ascii="Gotham" w:hAnsi="Gotham"/>
          <w:sz w:val="20"/>
          <w:lang w:val="en-US"/>
        </w:rPr>
        <w:t xml:space="preserve"> </w:t>
      </w:r>
      <w:r w:rsidRPr="00D67E5F">
        <w:rPr>
          <w:rFonts w:ascii="Gotham" w:hAnsi="Gotham"/>
          <w:sz w:val="16"/>
          <w:lang w:val="en-US"/>
        </w:rPr>
        <w:t>(this meeting can be face-to-face, co-modal or 100% remote)</w:t>
      </w:r>
    </w:p>
    <w:p w14:paraId="5FEE9BF8" w14:textId="7300050E" w:rsidR="00427190" w:rsidRPr="00427190" w:rsidRDefault="00427190" w:rsidP="00D67E5F">
      <w:pPr>
        <w:pStyle w:val="Sansinterligne"/>
        <w:numPr>
          <w:ilvl w:val="0"/>
          <w:numId w:val="28"/>
        </w:numPr>
        <w:ind w:left="0" w:hanging="284"/>
        <w:jc w:val="both"/>
        <w:rPr>
          <w:rFonts w:ascii="Gotham" w:hAnsi="Gotham"/>
          <w:sz w:val="20"/>
          <w:lang w:val="en-US"/>
        </w:rPr>
      </w:pPr>
      <w:r w:rsidRPr="00427190">
        <w:rPr>
          <w:rFonts w:ascii="Gotham" w:hAnsi="Gotham"/>
          <w:sz w:val="20"/>
          <w:lang w:val="en-US"/>
        </w:rPr>
        <w:t xml:space="preserve">The doctoral student enters the CSID members designated by the ED into ADUM (this step is followed by validation by the ED management, via ADUM). </w:t>
      </w:r>
    </w:p>
    <w:p w14:paraId="5FE25DF2" w14:textId="60AB8CE0" w:rsidR="00427190" w:rsidRPr="00427190" w:rsidRDefault="00427190" w:rsidP="00B2625C">
      <w:pPr>
        <w:pStyle w:val="Sansinterligne"/>
        <w:numPr>
          <w:ilvl w:val="0"/>
          <w:numId w:val="26"/>
        </w:numPr>
        <w:ind w:left="0" w:hanging="284"/>
        <w:jc w:val="both"/>
        <w:rPr>
          <w:rFonts w:ascii="Gotham" w:hAnsi="Gotham"/>
          <w:sz w:val="20"/>
          <w:lang w:val="en-US"/>
        </w:rPr>
      </w:pPr>
      <w:r w:rsidRPr="00427190">
        <w:rPr>
          <w:rFonts w:ascii="Gotham" w:hAnsi="Gotham"/>
          <w:sz w:val="20"/>
          <w:lang w:val="en-US"/>
        </w:rPr>
        <w:t xml:space="preserve">The doctoral student is responsible for the practical </w:t>
      </w:r>
      <w:r w:rsidR="002B6AC0" w:rsidRPr="00427190">
        <w:rPr>
          <w:rFonts w:ascii="Gotham" w:hAnsi="Gotham"/>
          <w:sz w:val="20"/>
          <w:lang w:val="en-US"/>
        </w:rPr>
        <w:t>organization</w:t>
      </w:r>
      <w:r w:rsidRPr="00427190">
        <w:rPr>
          <w:rFonts w:ascii="Gotham" w:hAnsi="Gotham"/>
          <w:sz w:val="20"/>
          <w:lang w:val="en-US"/>
        </w:rPr>
        <w:t xml:space="preserve"> of the CSID meeting: consultation of CSID members and the thesis director to choose a date, practical </w:t>
      </w:r>
      <w:r w:rsidR="002B6AC0" w:rsidRPr="00427190">
        <w:rPr>
          <w:rFonts w:ascii="Gotham" w:hAnsi="Gotham"/>
          <w:sz w:val="20"/>
          <w:lang w:val="en-US"/>
        </w:rPr>
        <w:t>organization</w:t>
      </w:r>
      <w:r w:rsidRPr="00427190">
        <w:rPr>
          <w:rFonts w:ascii="Gotham" w:hAnsi="Gotham"/>
          <w:sz w:val="20"/>
          <w:lang w:val="en-US"/>
        </w:rPr>
        <w:t xml:space="preserve"> of the meeting (room reservation and/or creation of a virtual room via Teams or equivalent and invitation of CSID members).</w:t>
      </w:r>
    </w:p>
    <w:p w14:paraId="1E74F669" w14:textId="5BEF236F" w:rsidR="00815812" w:rsidRDefault="00427190" w:rsidP="000E388E">
      <w:pPr>
        <w:pStyle w:val="Sansinterligne"/>
        <w:numPr>
          <w:ilvl w:val="0"/>
          <w:numId w:val="26"/>
        </w:numPr>
        <w:ind w:left="0" w:hanging="284"/>
        <w:jc w:val="both"/>
        <w:rPr>
          <w:rFonts w:ascii="Gotham" w:hAnsi="Gotham"/>
          <w:sz w:val="20"/>
          <w:lang w:val="en-US"/>
        </w:rPr>
      </w:pPr>
      <w:r w:rsidRPr="00427190">
        <w:rPr>
          <w:rFonts w:ascii="Gotham" w:hAnsi="Gotham"/>
          <w:sz w:val="20"/>
          <w:lang w:val="en-US"/>
        </w:rPr>
        <w:t xml:space="preserve">The doctoral student sends the standard report (this document) to the two members of the ISC (three members for ISCs with two specialists) before the meeting. </w:t>
      </w:r>
    </w:p>
    <w:p w14:paraId="002F339E" w14:textId="77777777" w:rsidR="00C53C8D" w:rsidRPr="00C53C8D" w:rsidRDefault="00C53C8D" w:rsidP="00C53C8D">
      <w:pPr>
        <w:pStyle w:val="Sansinterligne"/>
        <w:jc w:val="both"/>
        <w:rPr>
          <w:rFonts w:ascii="Gotham" w:hAnsi="Gotham"/>
          <w:sz w:val="8"/>
          <w:lang w:val="en-US"/>
        </w:rPr>
      </w:pPr>
    </w:p>
    <w:p w14:paraId="7D403D95" w14:textId="77777777" w:rsidR="00815812" w:rsidRDefault="00427190" w:rsidP="000E388E">
      <w:pPr>
        <w:pStyle w:val="Sansinterligne"/>
        <w:jc w:val="both"/>
        <w:rPr>
          <w:rFonts w:ascii="Gotham" w:hAnsi="Gotham"/>
          <w:b/>
          <w:sz w:val="20"/>
          <w:u w:val="single"/>
          <w:lang w:val="en-US"/>
        </w:rPr>
      </w:pPr>
      <w:r w:rsidRPr="000E388E">
        <w:rPr>
          <w:rFonts w:ascii="Gotham" w:hAnsi="Gotham"/>
          <w:b/>
          <w:sz w:val="20"/>
          <w:u w:val="single"/>
          <w:lang w:val="en-US"/>
        </w:rPr>
        <w:t xml:space="preserve">At the end of the </w:t>
      </w:r>
      <w:r w:rsidR="00B2625C" w:rsidRPr="000E388E">
        <w:rPr>
          <w:rFonts w:ascii="Gotham" w:hAnsi="Gotham"/>
          <w:b/>
          <w:sz w:val="20"/>
          <w:u w:val="single"/>
          <w:lang w:val="en-US"/>
        </w:rPr>
        <w:t xml:space="preserve">CSID </w:t>
      </w:r>
      <w:r w:rsidRPr="000E388E">
        <w:rPr>
          <w:rFonts w:ascii="Gotham" w:hAnsi="Gotham"/>
          <w:b/>
          <w:sz w:val="20"/>
          <w:u w:val="single"/>
          <w:lang w:val="en-US"/>
        </w:rPr>
        <w:t>meeting</w:t>
      </w:r>
    </w:p>
    <w:p w14:paraId="4418B9B7" w14:textId="081DE0A8" w:rsidR="000E388E" w:rsidRPr="00815812" w:rsidRDefault="00427190" w:rsidP="000E388E">
      <w:pPr>
        <w:pStyle w:val="Sansinterligne"/>
        <w:jc w:val="both"/>
        <w:rPr>
          <w:rFonts w:ascii="Gotham" w:hAnsi="Gotham"/>
          <w:b/>
          <w:sz w:val="8"/>
          <w:u w:val="single"/>
          <w:lang w:val="en-US"/>
        </w:rPr>
      </w:pPr>
      <w:r w:rsidRPr="000E388E">
        <w:rPr>
          <w:rFonts w:ascii="Gotham" w:hAnsi="Gotham"/>
          <w:b/>
          <w:sz w:val="20"/>
          <w:u w:val="single"/>
          <w:lang w:val="en-US"/>
        </w:rPr>
        <w:t xml:space="preserve"> </w:t>
      </w:r>
    </w:p>
    <w:p w14:paraId="03A19A83" w14:textId="01044688" w:rsidR="000E388E" w:rsidRPr="000E388E" w:rsidRDefault="000E388E" w:rsidP="00815812">
      <w:pPr>
        <w:pStyle w:val="Sansinterligne"/>
        <w:numPr>
          <w:ilvl w:val="0"/>
          <w:numId w:val="40"/>
        </w:numPr>
        <w:ind w:left="0" w:hanging="284"/>
        <w:jc w:val="both"/>
        <w:rPr>
          <w:rFonts w:ascii="Gotham" w:hAnsi="Gotham"/>
          <w:sz w:val="20"/>
          <w:lang w:val="en-US"/>
        </w:rPr>
      </w:pPr>
      <w:r w:rsidRPr="000E388E">
        <w:rPr>
          <w:rFonts w:ascii="Gotham" w:eastAsiaTheme="minorHAnsi" w:hAnsi="Gotham" w:cstheme="minorBidi"/>
          <w:b/>
          <w:color w:val="10069F"/>
          <w:sz w:val="20"/>
          <w:lang w:val="en-US" w:eastAsia="en-US"/>
        </w:rPr>
        <w:t xml:space="preserve">The members of the CSID </w:t>
      </w:r>
      <w:r w:rsidRPr="000E388E">
        <w:rPr>
          <w:rFonts w:ascii="Gotham" w:hAnsi="Gotham"/>
          <w:sz w:val="20"/>
          <w:lang w:val="en-US"/>
        </w:rPr>
        <w:t>sign the report:</w:t>
      </w:r>
    </w:p>
    <w:p w14:paraId="69B15201" w14:textId="77777777" w:rsidR="000E388E" w:rsidRPr="000E388E" w:rsidRDefault="000E388E" w:rsidP="00815812">
      <w:pPr>
        <w:pStyle w:val="Sansinterligne"/>
        <w:ind w:firstLine="567"/>
        <w:jc w:val="both"/>
        <w:rPr>
          <w:rFonts w:ascii="Gotham" w:hAnsi="Gotham"/>
          <w:sz w:val="20"/>
          <w:lang w:val="en-US"/>
        </w:rPr>
      </w:pPr>
      <w:r w:rsidRPr="000E388E">
        <w:rPr>
          <w:rFonts w:ascii="Gotham" w:hAnsi="Gotham"/>
          <w:sz w:val="20"/>
          <w:lang w:val="en-US"/>
        </w:rPr>
        <w:t>- no signature by the doctoral student</w:t>
      </w:r>
    </w:p>
    <w:p w14:paraId="52A3D5F7" w14:textId="77777777" w:rsidR="000E388E" w:rsidRPr="000E388E" w:rsidRDefault="000E388E" w:rsidP="00815812">
      <w:pPr>
        <w:pStyle w:val="Sansinterligne"/>
        <w:ind w:firstLine="567"/>
        <w:jc w:val="both"/>
        <w:rPr>
          <w:rFonts w:ascii="Gotham" w:hAnsi="Gotham"/>
          <w:sz w:val="20"/>
          <w:lang w:val="en-US"/>
        </w:rPr>
      </w:pPr>
      <w:r w:rsidRPr="000E388E">
        <w:rPr>
          <w:rFonts w:ascii="Gotham" w:hAnsi="Gotham"/>
          <w:sz w:val="20"/>
          <w:lang w:val="en-US"/>
        </w:rPr>
        <w:t>- no signature from the thesis director</w:t>
      </w:r>
    </w:p>
    <w:p w14:paraId="72544A41" w14:textId="72DE4855" w:rsidR="000E388E" w:rsidRPr="000E388E" w:rsidRDefault="000E388E" w:rsidP="00815812">
      <w:pPr>
        <w:pStyle w:val="Sansinterligne"/>
        <w:numPr>
          <w:ilvl w:val="0"/>
          <w:numId w:val="41"/>
        </w:numPr>
        <w:ind w:left="0" w:hanging="284"/>
        <w:jc w:val="both"/>
        <w:rPr>
          <w:rFonts w:ascii="Gotham" w:hAnsi="Gotham"/>
          <w:sz w:val="20"/>
          <w:lang w:val="en-US"/>
        </w:rPr>
      </w:pPr>
      <w:r w:rsidRPr="000E388E">
        <w:rPr>
          <w:rFonts w:ascii="Gotham" w:eastAsiaTheme="minorHAnsi" w:hAnsi="Gotham" w:cstheme="minorBidi"/>
          <w:b/>
          <w:color w:val="10069F"/>
          <w:sz w:val="20"/>
          <w:lang w:val="en-US" w:eastAsia="en-US"/>
        </w:rPr>
        <w:t>The CSID referent</w:t>
      </w:r>
      <w:r w:rsidRPr="000E388E">
        <w:rPr>
          <w:rFonts w:ascii="Gotham" w:hAnsi="Gotham"/>
          <w:sz w:val="20"/>
          <w:lang w:val="en-US"/>
        </w:rPr>
        <w:t>, i.e. the non-specialist member of the committee (HDR attached to the ED CST), sends the doctoral student the final report in pdf format, signed by the two members of the CSID (three for an interdisciplinary thesis).</w:t>
      </w:r>
    </w:p>
    <w:p w14:paraId="31A40FE5" w14:textId="71C1E07B" w:rsidR="000E388E" w:rsidRPr="00427190" w:rsidRDefault="000E388E" w:rsidP="00815812">
      <w:pPr>
        <w:pStyle w:val="Sansinterligne"/>
        <w:numPr>
          <w:ilvl w:val="0"/>
          <w:numId w:val="42"/>
        </w:numPr>
        <w:ind w:left="0" w:hanging="284"/>
        <w:jc w:val="both"/>
        <w:rPr>
          <w:rFonts w:ascii="Gotham" w:hAnsi="Gotham"/>
          <w:sz w:val="20"/>
          <w:lang w:val="en-US"/>
        </w:rPr>
      </w:pPr>
      <w:r w:rsidRPr="000E388E">
        <w:rPr>
          <w:rFonts w:ascii="Gotham" w:eastAsiaTheme="minorHAnsi" w:hAnsi="Gotham" w:cstheme="minorBidi"/>
          <w:b/>
          <w:color w:val="10069F"/>
          <w:sz w:val="20"/>
          <w:lang w:val="en-US" w:eastAsia="en-US"/>
        </w:rPr>
        <w:t xml:space="preserve">The </w:t>
      </w:r>
      <w:r w:rsidR="00815812" w:rsidRPr="00815812">
        <w:rPr>
          <w:rFonts w:ascii="Gotham" w:eastAsiaTheme="minorHAnsi" w:hAnsi="Gotham" w:cstheme="minorBidi"/>
          <w:b/>
          <w:color w:val="10069F"/>
          <w:sz w:val="20"/>
          <w:lang w:val="en-US" w:eastAsia="en-US"/>
        </w:rPr>
        <w:t xml:space="preserve">doctoral student </w:t>
      </w:r>
      <w:r w:rsidRPr="000E388E">
        <w:rPr>
          <w:rFonts w:ascii="Gotham" w:hAnsi="Gotham"/>
          <w:sz w:val="20"/>
          <w:lang w:val="en-US"/>
        </w:rPr>
        <w:t>enters the CSID's final report into ADUM (pdf signed by the CSID and sent by the referee).</w:t>
      </w:r>
    </w:p>
    <w:p w14:paraId="52B29C7B" w14:textId="77777777" w:rsidR="00427190" w:rsidRPr="00C53C8D" w:rsidRDefault="00427190" w:rsidP="00427190">
      <w:pPr>
        <w:pStyle w:val="Sansinterligne"/>
        <w:jc w:val="both"/>
        <w:rPr>
          <w:rFonts w:ascii="Gotham" w:hAnsi="Gotham"/>
          <w:sz w:val="8"/>
          <w:lang w:val="en-US"/>
        </w:rPr>
      </w:pPr>
    </w:p>
    <w:p w14:paraId="7FDEA8C9" w14:textId="7F45C817" w:rsidR="004A2947" w:rsidRDefault="00427190" w:rsidP="004A2947">
      <w:pPr>
        <w:pStyle w:val="Sansinterligne"/>
        <w:jc w:val="both"/>
        <w:rPr>
          <w:rFonts w:ascii="Gotham" w:hAnsi="Gotham"/>
          <w:b/>
          <w:color w:val="9C0D34" w:themeColor="accent2"/>
          <w:sz w:val="24"/>
          <w:lang w:val="en-US"/>
        </w:rPr>
      </w:pPr>
      <w:r w:rsidRPr="00427190">
        <w:rPr>
          <w:rFonts w:ascii="Gotham" w:hAnsi="Gotham"/>
          <w:b/>
          <w:color w:val="9C0D34" w:themeColor="accent2"/>
          <w:sz w:val="24"/>
          <w:lang w:val="en-US"/>
        </w:rPr>
        <w:t xml:space="preserve">Role of </w:t>
      </w:r>
      <w:r>
        <w:rPr>
          <w:rFonts w:ascii="Gotham" w:hAnsi="Gotham"/>
          <w:b/>
          <w:color w:val="9C0D34" w:themeColor="accent2"/>
          <w:sz w:val="24"/>
          <w:lang w:val="en-US"/>
        </w:rPr>
        <w:t>CSID</w:t>
      </w:r>
      <w:r w:rsidRPr="00427190">
        <w:rPr>
          <w:rFonts w:ascii="Gotham" w:hAnsi="Gotham"/>
          <w:b/>
          <w:color w:val="9C0D34" w:themeColor="accent2"/>
          <w:sz w:val="24"/>
          <w:lang w:val="en-US"/>
        </w:rPr>
        <w:t xml:space="preserve"> members:</w:t>
      </w:r>
    </w:p>
    <w:p w14:paraId="236A6809" w14:textId="228D093A" w:rsidR="00427190" w:rsidRPr="004A2947" w:rsidRDefault="00427190" w:rsidP="004A2947">
      <w:pPr>
        <w:pStyle w:val="Sansinterligne"/>
        <w:numPr>
          <w:ilvl w:val="0"/>
          <w:numId w:val="26"/>
        </w:numPr>
        <w:ind w:left="0" w:hanging="426"/>
        <w:jc w:val="both"/>
        <w:rPr>
          <w:rFonts w:ascii="Gotham" w:hAnsi="Gotham"/>
          <w:b/>
          <w:color w:val="auto"/>
          <w:sz w:val="24"/>
          <w:lang w:val="en-US"/>
        </w:rPr>
      </w:pPr>
      <w:r w:rsidRPr="004A2947">
        <w:rPr>
          <w:rFonts w:ascii="Gotham" w:hAnsi="Gotham"/>
          <w:color w:val="auto"/>
          <w:sz w:val="20"/>
          <w:lang w:val="en-US"/>
        </w:rPr>
        <w:t xml:space="preserve">The </w:t>
      </w:r>
      <w:r w:rsidR="007C38C4" w:rsidRPr="004A2947">
        <w:rPr>
          <w:rFonts w:ascii="Gotham" w:hAnsi="Gotham"/>
          <w:color w:val="auto"/>
          <w:sz w:val="20"/>
          <w:lang w:val="en-US"/>
        </w:rPr>
        <w:t xml:space="preserve">CSID </w:t>
      </w:r>
      <w:r w:rsidRPr="004A2947">
        <w:rPr>
          <w:rFonts w:ascii="Gotham" w:hAnsi="Gotham"/>
          <w:color w:val="auto"/>
          <w:sz w:val="20"/>
          <w:lang w:val="en-US"/>
        </w:rPr>
        <w:t xml:space="preserve">supports the thesis process. With few exceptions, its composition remains the same throughout the process. Its role is to help the doctoral student succeed. </w:t>
      </w:r>
    </w:p>
    <w:p w14:paraId="4425F291" w14:textId="6AA828A2" w:rsidR="00427190" w:rsidRPr="004A2947" w:rsidRDefault="00427190" w:rsidP="004A2947">
      <w:pPr>
        <w:pStyle w:val="Sansinterligne"/>
        <w:numPr>
          <w:ilvl w:val="0"/>
          <w:numId w:val="26"/>
        </w:numPr>
        <w:ind w:left="0" w:hanging="426"/>
        <w:jc w:val="both"/>
        <w:rPr>
          <w:rFonts w:ascii="Gotham" w:hAnsi="Gotham"/>
          <w:color w:val="auto"/>
          <w:sz w:val="20"/>
          <w:lang w:val="en-US"/>
        </w:rPr>
      </w:pPr>
      <w:r w:rsidRPr="004A2947">
        <w:rPr>
          <w:rFonts w:ascii="Gotham" w:hAnsi="Gotham"/>
          <w:color w:val="auto"/>
          <w:sz w:val="20"/>
          <w:lang w:val="en-US"/>
        </w:rPr>
        <w:t>The members of the CSI</w:t>
      </w:r>
      <w:r w:rsidR="002B6AC0">
        <w:rPr>
          <w:rFonts w:ascii="Gotham" w:hAnsi="Gotham"/>
          <w:color w:val="auto"/>
          <w:sz w:val="20"/>
          <w:lang w:val="en-US"/>
        </w:rPr>
        <w:t>D</w:t>
      </w:r>
      <w:r w:rsidRPr="004A2947">
        <w:rPr>
          <w:rFonts w:ascii="Gotham" w:hAnsi="Gotham"/>
          <w:color w:val="auto"/>
          <w:sz w:val="20"/>
          <w:lang w:val="en-US"/>
        </w:rPr>
        <w:t xml:space="preserve"> have a benevolent role, their objective being to listen, advise and guide.</w:t>
      </w:r>
    </w:p>
    <w:p w14:paraId="7ED78195" w14:textId="63372CD8" w:rsidR="00427190" w:rsidRPr="004A2947" w:rsidRDefault="00427190" w:rsidP="004A2947">
      <w:pPr>
        <w:pStyle w:val="Sansinterligne"/>
        <w:numPr>
          <w:ilvl w:val="0"/>
          <w:numId w:val="26"/>
        </w:numPr>
        <w:ind w:left="0" w:hanging="426"/>
        <w:jc w:val="both"/>
        <w:rPr>
          <w:rFonts w:ascii="Gotham" w:hAnsi="Gotham"/>
          <w:color w:val="auto"/>
          <w:sz w:val="20"/>
          <w:lang w:val="en-US"/>
        </w:rPr>
      </w:pPr>
      <w:r w:rsidRPr="004A2947">
        <w:rPr>
          <w:rFonts w:ascii="Gotham" w:hAnsi="Gotham"/>
          <w:color w:val="auto"/>
          <w:sz w:val="20"/>
          <w:lang w:val="en-US"/>
        </w:rPr>
        <w:t>In the event of difficulty(</w:t>
      </w:r>
      <w:proofErr w:type="spellStart"/>
      <w:r w:rsidR="004A2947">
        <w:rPr>
          <w:rFonts w:ascii="Gotham" w:hAnsi="Gotham"/>
          <w:color w:val="auto"/>
          <w:sz w:val="20"/>
          <w:lang w:val="en-US"/>
        </w:rPr>
        <w:t>ie</w:t>
      </w:r>
      <w:r w:rsidRPr="004A2947">
        <w:rPr>
          <w:rFonts w:ascii="Gotham" w:hAnsi="Gotham"/>
          <w:color w:val="auto"/>
          <w:sz w:val="20"/>
          <w:lang w:val="en-US"/>
        </w:rPr>
        <w:t>s</w:t>
      </w:r>
      <w:proofErr w:type="spellEnd"/>
      <w:r w:rsidRPr="004A2947">
        <w:rPr>
          <w:rFonts w:ascii="Gotham" w:hAnsi="Gotham"/>
          <w:color w:val="auto"/>
          <w:sz w:val="20"/>
          <w:lang w:val="en-US"/>
        </w:rPr>
        <w:t xml:space="preserve">), the </w:t>
      </w:r>
      <w:r w:rsidR="007C38C4" w:rsidRPr="004A2947">
        <w:rPr>
          <w:rFonts w:ascii="Gotham" w:hAnsi="Gotham"/>
          <w:color w:val="auto"/>
          <w:sz w:val="20"/>
          <w:lang w:val="en-US"/>
        </w:rPr>
        <w:t xml:space="preserve">CSID </w:t>
      </w:r>
      <w:r w:rsidRPr="004A2947">
        <w:rPr>
          <w:rFonts w:ascii="Gotham" w:hAnsi="Gotham"/>
          <w:color w:val="auto"/>
          <w:sz w:val="20"/>
          <w:lang w:val="en-US"/>
        </w:rPr>
        <w:t>plays a role in alerting the doctoral school.</w:t>
      </w:r>
    </w:p>
    <w:p w14:paraId="471824B6" w14:textId="2D9822AB" w:rsidR="007F3A1F" w:rsidRPr="004A2947" w:rsidRDefault="00427190" w:rsidP="004A2947">
      <w:pPr>
        <w:pStyle w:val="Sansinterligne"/>
        <w:numPr>
          <w:ilvl w:val="0"/>
          <w:numId w:val="26"/>
        </w:numPr>
        <w:spacing w:line="276" w:lineRule="auto"/>
        <w:ind w:left="0" w:hanging="426"/>
        <w:jc w:val="both"/>
        <w:rPr>
          <w:rFonts w:ascii="Gotham" w:hAnsi="Gotham"/>
          <w:color w:val="auto"/>
          <w:sz w:val="20"/>
          <w:lang w:val="en-US"/>
        </w:rPr>
      </w:pPr>
      <w:r w:rsidRPr="004A2947">
        <w:rPr>
          <w:rFonts w:ascii="Gotham" w:hAnsi="Gotham"/>
          <w:color w:val="auto"/>
          <w:sz w:val="20"/>
          <w:lang w:val="en-US"/>
        </w:rPr>
        <w:t xml:space="preserve">The </w:t>
      </w:r>
      <w:r w:rsidR="007C38C4" w:rsidRPr="004A2947">
        <w:rPr>
          <w:rFonts w:ascii="Gotham" w:hAnsi="Gotham"/>
          <w:color w:val="auto"/>
          <w:sz w:val="20"/>
          <w:lang w:val="en-US"/>
        </w:rPr>
        <w:t>CSID</w:t>
      </w:r>
      <w:r w:rsidRPr="004A2947">
        <w:rPr>
          <w:rFonts w:ascii="Gotham" w:hAnsi="Gotham"/>
          <w:color w:val="auto"/>
          <w:sz w:val="20"/>
          <w:lang w:val="en-US"/>
        </w:rPr>
        <w:t>, which meets prior to each re-registration, issues an opinion on whether a student should be re-registered for another year.</w:t>
      </w:r>
    </w:p>
    <w:p w14:paraId="7EF3CDFA" w14:textId="545987DD" w:rsidR="00F17735" w:rsidRDefault="00F17735" w:rsidP="00F17735">
      <w:pPr>
        <w:pStyle w:val="Titre1"/>
        <w:jc w:val="center"/>
        <w:rPr>
          <w:rFonts w:cstheme="minorHAnsi"/>
          <w:color w:val="10069F"/>
          <w:sz w:val="30"/>
          <w:szCs w:val="30"/>
          <w:lang w:val="en-US"/>
        </w:rPr>
      </w:pPr>
      <w:r w:rsidRPr="006F7AAE">
        <w:rPr>
          <w:rFonts w:cstheme="minorHAnsi"/>
          <w:color w:val="10069F"/>
          <w:sz w:val="30"/>
          <w:szCs w:val="30"/>
          <w:lang w:val="en-US"/>
        </w:rPr>
        <w:lastRenderedPageBreak/>
        <w:t>Interview Report of the Individual Monitoring Committee (CSI</w:t>
      </w:r>
      <w:r w:rsidR="00D82820">
        <w:rPr>
          <w:rFonts w:cstheme="minorHAnsi"/>
          <w:color w:val="10069F"/>
          <w:sz w:val="30"/>
          <w:szCs w:val="30"/>
          <w:lang w:val="en-US"/>
        </w:rPr>
        <w:t>D</w:t>
      </w:r>
      <w:r w:rsidRPr="006F7AAE">
        <w:rPr>
          <w:rFonts w:cstheme="minorHAnsi"/>
          <w:color w:val="10069F"/>
          <w:sz w:val="30"/>
          <w:szCs w:val="30"/>
          <w:lang w:val="en-US"/>
        </w:rPr>
        <w:t xml:space="preserve">) </w:t>
      </w:r>
    </w:p>
    <w:p w14:paraId="5BF7985C" w14:textId="2B1A4311" w:rsidR="00C53C8D" w:rsidRPr="00C53C8D" w:rsidRDefault="00C53C8D" w:rsidP="00C53C8D">
      <w:pPr>
        <w:pStyle w:val="Titre1"/>
        <w:jc w:val="center"/>
        <w:rPr>
          <w:rFonts w:ascii="Gotham" w:hAnsi="Gotham" w:cstheme="minorHAnsi"/>
          <w:b/>
          <w:color w:val="10069F"/>
          <w:sz w:val="28"/>
          <w:szCs w:val="32"/>
          <w:lang w:val="en-US"/>
        </w:rPr>
      </w:pPr>
      <w:r w:rsidRPr="00C53C8D">
        <w:rPr>
          <w:rFonts w:ascii="Gotham" w:hAnsi="Gotham" w:cstheme="minorHAnsi"/>
          <w:b/>
          <w:color w:val="10069F"/>
          <w:sz w:val="28"/>
          <w:szCs w:val="32"/>
          <w:lang w:val="en-US"/>
        </w:rPr>
        <w:t>Approximate length of meeting: 1h-1h30</w:t>
      </w:r>
    </w:p>
    <w:p w14:paraId="7E399907" w14:textId="21A1A360" w:rsidR="005E3B64" w:rsidRPr="00C53C8D" w:rsidRDefault="00C53C8D" w:rsidP="00C53C8D">
      <w:pPr>
        <w:pStyle w:val="Sansinterligne"/>
        <w:ind w:left="142"/>
        <w:rPr>
          <w:rFonts w:ascii="Gotham" w:hAnsi="Gotham"/>
          <w:sz w:val="18"/>
          <w:lang w:val="en-US"/>
        </w:rPr>
      </w:pPr>
      <w:r w:rsidRPr="004F6535">
        <w:rPr>
          <w:rFonts w:ascii="Gotham" w:hAnsi="Gotham"/>
          <w:b/>
          <w:color w:val="002060"/>
          <w:sz w:val="18"/>
          <w:lang w:val="en-US"/>
        </w:rPr>
        <w:t>Items to be completed by the doctoral student before the meeting (pages 2 and 3)</w:t>
      </w:r>
    </w:p>
    <w:p w14:paraId="02B097C9" w14:textId="77777777" w:rsidR="005E3B64" w:rsidRPr="00C53C8D" w:rsidRDefault="005E3B64" w:rsidP="005E3B64">
      <w:pPr>
        <w:rPr>
          <w:rFonts w:ascii="Gotham" w:hAnsi="Gotham"/>
          <w:sz w:val="4"/>
          <w:lang w:val="en-US"/>
        </w:rPr>
      </w:pPr>
      <w:r w:rsidRPr="00C53C8D">
        <w:rPr>
          <w:rFonts w:ascii="Gotham" w:hAnsi="Gotham"/>
          <w:lang w:val="en-US"/>
        </w:rPr>
        <w:t xml:space="preserve"> </w:t>
      </w: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36"/>
        <w:gridCol w:w="5954"/>
      </w:tblGrid>
      <w:tr w:rsidR="00C53C8D" w:rsidRPr="007F6338" w14:paraId="4C51DC26" w14:textId="77777777" w:rsidTr="002B4E41">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A47AA" w14:textId="062C71ED" w:rsidR="00723651" w:rsidRPr="00C53C8D" w:rsidRDefault="00723651" w:rsidP="00723651">
            <w:pPr>
              <w:rPr>
                <w:rFonts w:ascii="Gotham" w:hAnsi="Gotham" w:cstheme="minorHAnsi"/>
                <w:b/>
                <w:bCs/>
                <w:color w:val="002060"/>
                <w:lang w:val="en-US"/>
              </w:rPr>
            </w:pPr>
            <w:r w:rsidRPr="00C53C8D">
              <w:rPr>
                <w:rFonts w:ascii="Gotham" w:hAnsi="Gotham" w:cstheme="minorHAnsi"/>
                <w:b/>
                <w:bCs/>
                <w:color w:val="002060"/>
                <w:lang w:val="en-US"/>
              </w:rPr>
              <w:t xml:space="preserve">Doctoral student: </w:t>
            </w:r>
            <w:r w:rsidRPr="00C53C8D">
              <w:rPr>
                <w:rFonts w:ascii="Gotham" w:eastAsia="Times New Roman" w:hAnsi="Gotham" w:cstheme="minorHAnsi"/>
                <w:b/>
                <w:bCs/>
                <w:color w:val="002060"/>
                <w:lang w:val="en-US"/>
              </w:rPr>
              <w:t xml:space="preserve"> </w:t>
            </w:r>
          </w:p>
          <w:p w14:paraId="4BBB9F69" w14:textId="15DC4CBB" w:rsidR="005E3B64" w:rsidRPr="00C53C8D" w:rsidRDefault="005E3B64" w:rsidP="002B4E41">
            <w:pPr>
              <w:widowControl w:val="0"/>
              <w:rPr>
                <w:rFonts w:ascii="Gotham" w:hAnsi="Gotham"/>
                <w:b/>
                <w:color w:val="002060"/>
                <w:lang w:val="en-US"/>
              </w:rPr>
            </w:pPr>
          </w:p>
        </w:tc>
        <w:tc>
          <w:tcPr>
            <w:tcW w:w="5954" w:type="dxa"/>
            <w:tcBorders>
              <w:top w:val="single" w:sz="8" w:space="0" w:color="000000"/>
              <w:left w:val="single" w:sz="8" w:space="0" w:color="000000"/>
              <w:bottom w:val="single" w:sz="8" w:space="0" w:color="000000"/>
              <w:right w:val="single" w:sz="8" w:space="0" w:color="000000"/>
            </w:tcBorders>
          </w:tcPr>
          <w:p w14:paraId="09726B5C" w14:textId="2910A863" w:rsidR="007F6338" w:rsidRDefault="005E3B64" w:rsidP="002B4E41">
            <w:pPr>
              <w:widowControl w:val="0"/>
              <w:rPr>
                <w:rFonts w:ascii="Gotham" w:hAnsi="Gotham"/>
                <w:b/>
                <w:color w:val="002060"/>
                <w:lang w:val="en-US"/>
              </w:rPr>
            </w:pPr>
            <w:r w:rsidRPr="00C53C8D">
              <w:rPr>
                <w:rFonts w:ascii="Gotham" w:hAnsi="Gotham"/>
                <w:b/>
                <w:color w:val="002060"/>
                <w:lang w:val="en-US"/>
              </w:rPr>
              <w:t xml:space="preserve"> </w:t>
            </w:r>
            <w:r w:rsidR="007F6338">
              <w:rPr>
                <w:rFonts w:ascii="Gotham" w:hAnsi="Gotham"/>
                <w:b/>
                <w:color w:val="002060"/>
                <w:lang w:val="en-US"/>
              </w:rPr>
              <w:t>Date of birth:</w:t>
            </w:r>
          </w:p>
          <w:p w14:paraId="77DF4B1F" w14:textId="43D762D0" w:rsidR="005E3B64" w:rsidRPr="00C53C8D" w:rsidRDefault="00723651" w:rsidP="002B4E41">
            <w:pPr>
              <w:widowControl w:val="0"/>
              <w:rPr>
                <w:rFonts w:ascii="Gotham" w:hAnsi="Gotham"/>
                <w:b/>
                <w:color w:val="002060"/>
                <w:lang w:val="en-US"/>
              </w:rPr>
            </w:pPr>
            <w:r w:rsidRPr="00C53C8D">
              <w:rPr>
                <w:rFonts w:ascii="Gotham" w:hAnsi="Gotham"/>
                <w:b/>
                <w:color w:val="002060"/>
                <w:lang w:val="en-US"/>
              </w:rPr>
              <w:t>Date of 1st registration</w:t>
            </w:r>
            <w:r w:rsidR="007F6338">
              <w:rPr>
                <w:rFonts w:ascii="Gotham" w:hAnsi="Gotham"/>
                <w:b/>
                <w:color w:val="002060"/>
                <w:lang w:val="en-US"/>
              </w:rPr>
              <w:t xml:space="preserve"> as a doctoral student</w:t>
            </w:r>
            <w:bookmarkStart w:id="3" w:name="_GoBack"/>
            <w:bookmarkEnd w:id="3"/>
            <w:r w:rsidRPr="00C53C8D">
              <w:rPr>
                <w:rFonts w:ascii="Gotham" w:hAnsi="Gotham"/>
                <w:b/>
                <w:color w:val="002060"/>
                <w:lang w:val="en-US"/>
              </w:rPr>
              <w:t>:</w:t>
            </w:r>
          </w:p>
        </w:tc>
      </w:tr>
      <w:tr w:rsidR="00C53C8D" w:rsidRPr="007F6338" w14:paraId="2E213850" w14:textId="77777777" w:rsidTr="002B4E41">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7B767" w14:textId="77777777" w:rsidR="005E3B64" w:rsidRDefault="00723651" w:rsidP="002B4E41">
            <w:pPr>
              <w:widowControl w:val="0"/>
              <w:rPr>
                <w:rFonts w:ascii="Gotham" w:hAnsi="Gotham"/>
                <w:b/>
                <w:color w:val="002060"/>
                <w:lang w:val="en-US"/>
              </w:rPr>
            </w:pPr>
            <w:r w:rsidRPr="00C53C8D">
              <w:rPr>
                <w:rFonts w:ascii="Gotham" w:hAnsi="Gotham"/>
                <w:b/>
                <w:color w:val="002060"/>
                <w:lang w:val="en-US"/>
              </w:rPr>
              <w:t>Laboratory:</w:t>
            </w:r>
          </w:p>
          <w:p w14:paraId="18A4AFCA" w14:textId="77777777" w:rsidR="007F6338" w:rsidRDefault="007F6338" w:rsidP="002B4E41">
            <w:pPr>
              <w:widowControl w:val="0"/>
              <w:rPr>
                <w:rFonts w:ascii="Gotham" w:hAnsi="Gotham"/>
                <w:b/>
                <w:color w:val="002060"/>
                <w:lang w:val="en-US"/>
              </w:rPr>
            </w:pPr>
          </w:p>
          <w:p w14:paraId="5A5C659E" w14:textId="77777777" w:rsidR="007F6338" w:rsidRDefault="007F6338" w:rsidP="002B4E41">
            <w:pPr>
              <w:widowControl w:val="0"/>
              <w:rPr>
                <w:rFonts w:ascii="Gotham" w:hAnsi="Gotham"/>
                <w:b/>
                <w:color w:val="002060"/>
                <w:lang w:val="en-US"/>
              </w:rPr>
            </w:pPr>
          </w:p>
          <w:p w14:paraId="7B776941" w14:textId="16C0CFA4" w:rsidR="007F6338" w:rsidRPr="00C53C8D" w:rsidRDefault="007F6338" w:rsidP="002B4E41">
            <w:pPr>
              <w:widowControl w:val="0"/>
              <w:rPr>
                <w:rFonts w:ascii="Gotham" w:hAnsi="Gotham"/>
                <w:b/>
                <w:color w:val="002060"/>
                <w:lang w:val="en-US"/>
              </w:rPr>
            </w:pPr>
            <w:r>
              <w:rPr>
                <w:rFonts w:ascii="Gotham" w:hAnsi="Gotham"/>
                <w:b/>
                <w:color w:val="002060"/>
                <w:lang w:val="en-US"/>
              </w:rPr>
              <w:t>Title of the dissertation:</w:t>
            </w:r>
          </w:p>
        </w:tc>
        <w:tc>
          <w:tcPr>
            <w:tcW w:w="5954" w:type="dxa"/>
            <w:tcBorders>
              <w:top w:val="single" w:sz="8" w:space="0" w:color="000000"/>
              <w:left w:val="single" w:sz="8" w:space="0" w:color="000000"/>
              <w:bottom w:val="single" w:sz="8" w:space="0" w:color="000000"/>
              <w:right w:val="single" w:sz="8" w:space="0" w:color="000000"/>
            </w:tcBorders>
          </w:tcPr>
          <w:p w14:paraId="2F0DDF72" w14:textId="48FF88C8" w:rsidR="005E3B64" w:rsidRPr="00C53C8D" w:rsidRDefault="00723651" w:rsidP="002B4E41">
            <w:pPr>
              <w:widowControl w:val="0"/>
              <w:rPr>
                <w:rFonts w:ascii="Gotham" w:hAnsi="Gotham"/>
                <w:b/>
                <w:color w:val="002060"/>
                <w:sz w:val="20"/>
                <w:szCs w:val="20"/>
                <w:lang w:val="en-US"/>
              </w:rPr>
            </w:pPr>
            <w:r w:rsidRPr="00C53C8D">
              <w:rPr>
                <w:rFonts w:ascii="Gotham" w:hAnsi="Gotham" w:cstheme="minorHAnsi"/>
                <w:b/>
                <w:color w:val="002060"/>
                <w:lang w:val="en-US"/>
              </w:rPr>
              <w:t xml:space="preserve">Doctoral </w:t>
            </w:r>
            <w:r w:rsidR="00BB6A37" w:rsidRPr="00C53C8D">
              <w:rPr>
                <w:rFonts w:ascii="Gotham" w:hAnsi="Gotham" w:cstheme="minorHAnsi"/>
                <w:b/>
                <w:color w:val="002060"/>
                <w:lang w:val="en-US"/>
              </w:rPr>
              <w:t>director</w:t>
            </w:r>
            <w:r w:rsidRPr="00C53C8D">
              <w:rPr>
                <w:rFonts w:ascii="Gotham" w:hAnsi="Gotham" w:cstheme="minorHAnsi"/>
                <w:b/>
                <w:color w:val="002060"/>
                <w:lang w:val="en-US"/>
              </w:rPr>
              <w:t xml:space="preserve"> / Co-</w:t>
            </w:r>
            <w:r w:rsidR="00BB6A37" w:rsidRPr="00C53C8D">
              <w:rPr>
                <w:rFonts w:ascii="Gotham" w:hAnsi="Gotham" w:cstheme="minorHAnsi"/>
                <w:b/>
                <w:color w:val="002060"/>
                <w:lang w:val="en-US"/>
              </w:rPr>
              <w:t>director</w:t>
            </w:r>
            <w:r w:rsidR="005E3B64" w:rsidRPr="00C53C8D">
              <w:rPr>
                <w:rFonts w:ascii="Gotham" w:hAnsi="Gotham"/>
                <w:b/>
                <w:color w:val="002060"/>
                <w:sz w:val="20"/>
                <w:szCs w:val="20"/>
                <w:lang w:val="en-US"/>
              </w:rPr>
              <w:t>:</w:t>
            </w:r>
          </w:p>
          <w:p w14:paraId="4241E391" w14:textId="77777777" w:rsidR="005E3B64" w:rsidRPr="00C53C8D" w:rsidRDefault="005E3B64" w:rsidP="002B4E41">
            <w:pPr>
              <w:widowControl w:val="0"/>
              <w:rPr>
                <w:rFonts w:ascii="Gotham" w:hAnsi="Gotham"/>
                <w:b/>
                <w:color w:val="002060"/>
                <w:sz w:val="8"/>
                <w:szCs w:val="8"/>
                <w:lang w:val="en-US"/>
              </w:rPr>
            </w:pPr>
          </w:p>
          <w:p w14:paraId="74C412A1" w14:textId="0C280939" w:rsidR="005E3B64" w:rsidRPr="00C53C8D" w:rsidRDefault="00723651" w:rsidP="002B4E41">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Last name:</w:t>
            </w:r>
            <w:r w:rsidR="005E3B64" w:rsidRPr="00C53C8D">
              <w:rPr>
                <w:rFonts w:ascii="Gotham" w:hAnsi="Gotham"/>
                <w:b/>
                <w:color w:val="002060"/>
                <w:sz w:val="20"/>
                <w:szCs w:val="20"/>
                <w:lang w:val="en-US"/>
              </w:rPr>
              <w:t xml:space="preserve">                                                  </w:t>
            </w:r>
            <w:r w:rsidRPr="00C53C8D">
              <w:rPr>
                <w:rFonts w:ascii="Gotham" w:hAnsi="Gotham"/>
                <w:b/>
                <w:color w:val="002060"/>
                <w:sz w:val="20"/>
                <w:szCs w:val="20"/>
                <w:lang w:val="en-US"/>
              </w:rPr>
              <w:t>First name:</w:t>
            </w:r>
          </w:p>
          <w:p w14:paraId="210BAC57" w14:textId="11A46E4F" w:rsidR="005E3B64" w:rsidRPr="007F6338" w:rsidRDefault="00723651" w:rsidP="002B4E41">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Rank:</w:t>
            </w:r>
          </w:p>
          <w:p w14:paraId="57DF5734" w14:textId="45B8DF04" w:rsidR="005E3B64" w:rsidRPr="00C53C8D" w:rsidRDefault="00723651" w:rsidP="002B4E41">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Laboratory</w:t>
            </w:r>
            <w:r w:rsidR="005E3B64" w:rsidRPr="00C53C8D">
              <w:rPr>
                <w:rFonts w:ascii="Gotham" w:hAnsi="Gotham"/>
                <w:b/>
                <w:color w:val="002060"/>
                <w:sz w:val="20"/>
                <w:szCs w:val="20"/>
                <w:lang w:val="en-US"/>
              </w:rPr>
              <w:t xml:space="preserve"> </w:t>
            </w:r>
            <w:r w:rsidRPr="00C53C8D">
              <w:rPr>
                <w:rFonts w:ascii="Gotham" w:hAnsi="Gotham"/>
                <w:b/>
                <w:color w:val="002060"/>
                <w:sz w:val="20"/>
                <w:szCs w:val="20"/>
                <w:lang w:val="en-US"/>
              </w:rPr>
              <w:t>and</w:t>
            </w:r>
            <w:r w:rsidR="005E3B64" w:rsidRPr="00C53C8D">
              <w:rPr>
                <w:rFonts w:ascii="Gotham" w:hAnsi="Gotham"/>
                <w:b/>
                <w:color w:val="002060"/>
                <w:sz w:val="20"/>
                <w:szCs w:val="20"/>
                <w:lang w:val="en-US"/>
              </w:rPr>
              <w:t>/</w:t>
            </w:r>
            <w:r w:rsidRPr="00C53C8D">
              <w:rPr>
                <w:rFonts w:ascii="Gotham" w:hAnsi="Gotham"/>
                <w:b/>
                <w:color w:val="002060"/>
                <w:sz w:val="20"/>
                <w:szCs w:val="20"/>
                <w:lang w:val="en-US"/>
              </w:rPr>
              <w:t>or</w:t>
            </w:r>
            <w:r w:rsidR="005E3B64" w:rsidRPr="00C53C8D">
              <w:rPr>
                <w:rFonts w:ascii="Gotham" w:hAnsi="Gotham"/>
                <w:b/>
                <w:color w:val="002060"/>
                <w:sz w:val="20"/>
                <w:szCs w:val="20"/>
                <w:lang w:val="en-US"/>
              </w:rPr>
              <w:t xml:space="preserve"> </w:t>
            </w:r>
            <w:r w:rsidRPr="00C53C8D">
              <w:rPr>
                <w:rFonts w:ascii="Gotham" w:hAnsi="Gotham"/>
                <w:b/>
                <w:color w:val="002060"/>
                <w:sz w:val="20"/>
                <w:szCs w:val="20"/>
                <w:lang w:val="en-US"/>
              </w:rPr>
              <w:t xml:space="preserve">Doctoral </w:t>
            </w:r>
            <w:r w:rsidR="001367F4" w:rsidRPr="00C53C8D">
              <w:rPr>
                <w:rFonts w:ascii="Gotham" w:hAnsi="Gotham"/>
                <w:b/>
                <w:color w:val="002060"/>
                <w:sz w:val="20"/>
                <w:szCs w:val="20"/>
                <w:lang w:val="en-US"/>
              </w:rPr>
              <w:t>School:</w:t>
            </w:r>
            <w:r w:rsidR="005E3B64" w:rsidRPr="00C53C8D">
              <w:rPr>
                <w:rFonts w:ascii="Gotham" w:hAnsi="Gotham"/>
                <w:b/>
                <w:color w:val="002060"/>
                <w:sz w:val="20"/>
                <w:szCs w:val="20"/>
                <w:lang w:val="en-US"/>
              </w:rPr>
              <w:t xml:space="preserve">                      </w:t>
            </w:r>
            <w:proofErr w:type="gramStart"/>
            <w:r w:rsidR="005E3B64" w:rsidRPr="00C53C8D">
              <w:rPr>
                <w:rFonts w:ascii="Gotham" w:hAnsi="Gotham"/>
                <w:b/>
                <w:color w:val="002060"/>
                <w:sz w:val="20"/>
                <w:szCs w:val="20"/>
                <w:lang w:val="en-US"/>
              </w:rPr>
              <w:t>U.R. :</w:t>
            </w:r>
            <w:proofErr w:type="gramEnd"/>
            <w:r w:rsidR="005E3B64" w:rsidRPr="00C53C8D">
              <w:rPr>
                <w:rFonts w:ascii="Gotham" w:hAnsi="Gotham"/>
                <w:b/>
                <w:color w:val="002060"/>
                <w:sz w:val="20"/>
                <w:szCs w:val="20"/>
                <w:lang w:val="en-US"/>
              </w:rPr>
              <w:t xml:space="preserve"> </w:t>
            </w:r>
          </w:p>
        </w:tc>
      </w:tr>
    </w:tbl>
    <w:p w14:paraId="4B7A2769" w14:textId="77777777" w:rsidR="005E3B64" w:rsidRPr="00C53C8D" w:rsidRDefault="005E3B64" w:rsidP="005E3B64">
      <w:pPr>
        <w:rPr>
          <w:rFonts w:ascii="Gotham" w:hAnsi="Gotham"/>
          <w:b/>
          <w:color w:val="002060"/>
          <w:sz w:val="2"/>
          <w:lang w:val="en-US"/>
        </w:rPr>
      </w:pP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C53C8D" w:rsidRPr="007F6338" w14:paraId="76CA49D5" w14:textId="77777777" w:rsidTr="002B4E41">
        <w:tc>
          <w:tcPr>
            <w:tcW w:w="10490" w:type="dxa"/>
            <w:tcBorders>
              <w:left w:val="single" w:sz="8" w:space="0" w:color="000000"/>
              <w:right w:val="single" w:sz="8" w:space="0" w:color="000000"/>
            </w:tcBorders>
            <w:tcMar>
              <w:top w:w="100" w:type="dxa"/>
              <w:left w:w="100" w:type="dxa"/>
              <w:bottom w:w="100" w:type="dxa"/>
              <w:right w:w="100" w:type="dxa"/>
            </w:tcMar>
          </w:tcPr>
          <w:p w14:paraId="3B3B8E2E" w14:textId="3C11F97E" w:rsidR="005E3B64" w:rsidRPr="00C53C8D" w:rsidRDefault="001367F4" w:rsidP="002B4E41">
            <w:pPr>
              <w:widowControl w:val="0"/>
              <w:rPr>
                <w:rFonts w:ascii="Gotham" w:hAnsi="Gotham" w:cstheme="minorHAnsi"/>
                <w:b/>
                <w:color w:val="002060"/>
                <w:lang w:val="en-US"/>
              </w:rPr>
            </w:pPr>
            <w:r w:rsidRPr="00C53C8D">
              <w:rPr>
                <w:rFonts w:ascii="Gotham" w:hAnsi="Gotham" w:cstheme="minorHAnsi"/>
                <w:b/>
                <w:color w:val="002060"/>
                <w:lang w:val="en-US"/>
              </w:rPr>
              <w:t>Members of the CSI</w:t>
            </w:r>
            <w:r w:rsidR="002B6AC0" w:rsidRPr="00C53C8D">
              <w:rPr>
                <w:rFonts w:ascii="Gotham" w:hAnsi="Gotham" w:cstheme="minorHAnsi"/>
                <w:b/>
                <w:color w:val="002060"/>
                <w:lang w:val="en-US"/>
              </w:rPr>
              <w:t>D</w:t>
            </w:r>
            <w:r w:rsidRPr="00C53C8D">
              <w:rPr>
                <w:rFonts w:ascii="Gotham" w:hAnsi="Gotham" w:cstheme="minorHAnsi"/>
                <w:b/>
                <w:color w:val="002060"/>
                <w:lang w:val="en-US"/>
              </w:rPr>
              <w:t xml:space="preserve"> </w:t>
            </w:r>
            <w:r w:rsidRPr="00C53C8D">
              <w:rPr>
                <w:rFonts w:ascii="Gotham" w:hAnsi="Gotham"/>
                <w:b/>
                <w:color w:val="002060"/>
                <w:sz w:val="18"/>
                <w:lang w:val="en-US"/>
              </w:rPr>
              <w:t>(If possible, the composition of the CSI</w:t>
            </w:r>
            <w:r w:rsidR="002B6AC0" w:rsidRPr="00C53C8D">
              <w:rPr>
                <w:rFonts w:ascii="Gotham" w:hAnsi="Gotham"/>
                <w:b/>
                <w:color w:val="002060"/>
                <w:sz w:val="18"/>
                <w:lang w:val="en-US"/>
              </w:rPr>
              <w:t>D</w:t>
            </w:r>
            <w:r w:rsidRPr="00C53C8D">
              <w:rPr>
                <w:rFonts w:ascii="Gotham" w:hAnsi="Gotham"/>
                <w:b/>
                <w:color w:val="002060"/>
                <w:sz w:val="18"/>
                <w:lang w:val="en-US"/>
              </w:rPr>
              <w:t xml:space="preserve"> remains the same throughout the doctorate</w:t>
            </w:r>
            <w:r w:rsidRPr="00C53C8D">
              <w:rPr>
                <w:rFonts w:ascii="Gotham" w:hAnsi="Gotham"/>
                <w:b/>
                <w:color w:val="002060"/>
                <w:sz w:val="20"/>
                <w:szCs w:val="20"/>
                <w:lang w:val="en-US"/>
              </w:rPr>
              <w:t>).</w:t>
            </w:r>
          </w:p>
        </w:tc>
      </w:tr>
      <w:tr w:rsidR="00C53C8D" w:rsidRPr="00C53C8D" w14:paraId="3EC54AE0" w14:textId="77777777" w:rsidTr="002B4E41">
        <w:tc>
          <w:tcPr>
            <w:tcW w:w="10490" w:type="dxa"/>
            <w:tcBorders>
              <w:left w:val="single" w:sz="8" w:space="0" w:color="000000"/>
              <w:right w:val="single" w:sz="8" w:space="0" w:color="000000"/>
            </w:tcBorders>
            <w:tcMar>
              <w:top w:w="100" w:type="dxa"/>
              <w:left w:w="100" w:type="dxa"/>
              <w:bottom w:w="100" w:type="dxa"/>
              <w:right w:w="100" w:type="dxa"/>
            </w:tcMar>
          </w:tcPr>
          <w:p w14:paraId="497F6963" w14:textId="122680D5" w:rsidR="005E3B64" w:rsidRPr="00C53C8D" w:rsidRDefault="001367F4" w:rsidP="002B4E41">
            <w:pPr>
              <w:widowControl w:val="0"/>
              <w:rPr>
                <w:rFonts w:ascii="Gotham" w:hAnsi="Gotham"/>
                <w:b/>
                <w:color w:val="002060"/>
                <w:lang w:val="en-US"/>
              </w:rPr>
            </w:pPr>
            <w:r w:rsidRPr="00C53C8D">
              <w:rPr>
                <w:rFonts w:ascii="Gotham" w:hAnsi="Gotham"/>
                <w:b/>
                <w:color w:val="002060"/>
                <w:lang w:val="en-US"/>
              </w:rPr>
              <w:t xml:space="preserve">Specialized </w:t>
            </w:r>
            <w:proofErr w:type="gramStart"/>
            <w:r w:rsidRPr="00C53C8D">
              <w:rPr>
                <w:rFonts w:ascii="Gotham" w:hAnsi="Gotham"/>
                <w:b/>
                <w:color w:val="002060"/>
                <w:lang w:val="en-US"/>
              </w:rPr>
              <w:t xml:space="preserve">in </w:t>
            </w:r>
            <w:r w:rsidR="005E3B64" w:rsidRPr="00C53C8D">
              <w:rPr>
                <w:rFonts w:ascii="Gotham" w:hAnsi="Gotham"/>
                <w:b/>
                <w:color w:val="002060"/>
                <w:lang w:val="en-US"/>
              </w:rPr>
              <w:t xml:space="preserve"> -</w:t>
            </w:r>
            <w:proofErr w:type="gramEnd"/>
            <w:r w:rsidR="005E3B64" w:rsidRPr="00C53C8D">
              <w:rPr>
                <w:rFonts w:ascii="Gotham" w:hAnsi="Gotham"/>
                <w:b/>
                <w:color w:val="002060"/>
                <w:lang w:val="en-US"/>
              </w:rPr>
              <w:t xml:space="preserve"> </w:t>
            </w:r>
            <w:r w:rsidRPr="00C53C8D">
              <w:rPr>
                <w:rFonts w:ascii="Gotham" w:hAnsi="Gotham"/>
                <w:b/>
                <w:color w:val="002060"/>
                <w:lang w:val="en-US"/>
              </w:rPr>
              <w:t>same</w:t>
            </w:r>
            <w:r w:rsidR="005E3B64" w:rsidRPr="00C53C8D">
              <w:rPr>
                <w:rFonts w:ascii="Gotham" w:hAnsi="Gotham"/>
                <w:b/>
                <w:color w:val="002060"/>
                <w:lang w:val="en-US"/>
              </w:rPr>
              <w:t xml:space="preserve"> CNU </w:t>
            </w:r>
            <w:r w:rsidRPr="00C53C8D">
              <w:rPr>
                <w:rFonts w:ascii="Gotham" w:hAnsi="Gotham"/>
                <w:b/>
                <w:color w:val="002060"/>
                <w:lang w:val="en-US"/>
              </w:rPr>
              <w:t>of the Thesis</w:t>
            </w:r>
          </w:p>
          <w:p w14:paraId="37FAE24B" w14:textId="0F82DEE4" w:rsidR="005E3B64" w:rsidRPr="00C53C8D" w:rsidRDefault="001367F4" w:rsidP="002B4E41">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 xml:space="preserve">Last </w:t>
            </w:r>
            <w:proofErr w:type="gramStart"/>
            <w:r w:rsidRPr="00C53C8D">
              <w:rPr>
                <w:rFonts w:ascii="Gotham" w:hAnsi="Gotham"/>
                <w:b/>
                <w:color w:val="002060"/>
                <w:sz w:val="20"/>
                <w:szCs w:val="20"/>
                <w:lang w:val="en-US"/>
              </w:rPr>
              <w:t>Name</w:t>
            </w:r>
            <w:r w:rsidR="005E3B64" w:rsidRPr="00C53C8D">
              <w:rPr>
                <w:rFonts w:ascii="Gotham" w:hAnsi="Gotham"/>
                <w:b/>
                <w:color w:val="002060"/>
                <w:sz w:val="20"/>
                <w:szCs w:val="20"/>
                <w:lang w:val="en-US"/>
              </w:rPr>
              <w:t> :</w:t>
            </w:r>
            <w:proofErr w:type="gramEnd"/>
            <w:r w:rsidR="005E3B64" w:rsidRPr="00C53C8D">
              <w:rPr>
                <w:rFonts w:ascii="Gotham" w:hAnsi="Gotham"/>
                <w:b/>
                <w:color w:val="002060"/>
                <w:sz w:val="20"/>
                <w:szCs w:val="20"/>
                <w:lang w:val="en-US"/>
              </w:rPr>
              <w:t xml:space="preserve">                                                                                          </w:t>
            </w:r>
            <w:r w:rsidRPr="00C53C8D">
              <w:rPr>
                <w:rFonts w:ascii="Gotham" w:hAnsi="Gotham"/>
                <w:b/>
                <w:color w:val="002060"/>
                <w:sz w:val="20"/>
                <w:szCs w:val="20"/>
                <w:lang w:val="en-US"/>
              </w:rPr>
              <w:t>First name</w:t>
            </w:r>
            <w:r w:rsidR="005E3B64" w:rsidRPr="00C53C8D">
              <w:rPr>
                <w:rFonts w:ascii="Gotham" w:hAnsi="Gotham"/>
                <w:b/>
                <w:color w:val="002060"/>
                <w:sz w:val="20"/>
                <w:szCs w:val="20"/>
                <w:lang w:val="en-US"/>
              </w:rPr>
              <w:t> :</w:t>
            </w:r>
          </w:p>
          <w:p w14:paraId="2EC81D3B" w14:textId="69D012D7" w:rsidR="005E3B64" w:rsidRPr="00C53C8D" w:rsidRDefault="001367F4" w:rsidP="002B4E41">
            <w:pPr>
              <w:widowControl w:val="0"/>
              <w:spacing w:line="360" w:lineRule="auto"/>
              <w:rPr>
                <w:rFonts w:ascii="Gotham" w:hAnsi="Gotham"/>
                <w:b/>
                <w:color w:val="002060"/>
                <w:sz w:val="20"/>
                <w:szCs w:val="20"/>
                <w:lang w:val="en-US"/>
              </w:rPr>
            </w:pPr>
            <w:proofErr w:type="gramStart"/>
            <w:r w:rsidRPr="00C53C8D">
              <w:rPr>
                <w:rFonts w:ascii="Gotham" w:hAnsi="Gotham"/>
                <w:b/>
                <w:color w:val="002060"/>
                <w:sz w:val="20"/>
                <w:szCs w:val="20"/>
                <w:lang w:val="en-US"/>
              </w:rPr>
              <w:t>Rank</w:t>
            </w:r>
            <w:r w:rsidR="005E3B64" w:rsidRPr="00C53C8D">
              <w:rPr>
                <w:rFonts w:ascii="Gotham" w:hAnsi="Gotham"/>
                <w:b/>
                <w:color w:val="002060"/>
                <w:sz w:val="20"/>
                <w:szCs w:val="20"/>
                <w:lang w:val="en-US"/>
              </w:rPr>
              <w:t> :</w:t>
            </w:r>
            <w:proofErr w:type="gramEnd"/>
          </w:p>
          <w:p w14:paraId="4E162CEF" w14:textId="5316D39F" w:rsidR="005E3B64" w:rsidRPr="00C53C8D" w:rsidRDefault="001367F4" w:rsidP="002B4E41">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Laboratory and/or Doctoral School</w:t>
            </w:r>
            <w:r w:rsidR="005E3B64" w:rsidRPr="00C53C8D">
              <w:rPr>
                <w:rFonts w:ascii="Gotham" w:hAnsi="Gotham"/>
                <w:b/>
                <w:color w:val="002060"/>
                <w:sz w:val="20"/>
                <w:szCs w:val="20"/>
                <w:lang w:val="en-US"/>
              </w:rPr>
              <w:t xml:space="preserve">:                                                             </w:t>
            </w:r>
            <w:proofErr w:type="gramStart"/>
            <w:r w:rsidR="005E3B64" w:rsidRPr="00C53C8D">
              <w:rPr>
                <w:rFonts w:ascii="Gotham" w:hAnsi="Gotham"/>
                <w:b/>
                <w:color w:val="002060"/>
                <w:sz w:val="20"/>
                <w:szCs w:val="20"/>
                <w:lang w:val="en-US"/>
              </w:rPr>
              <w:t>U.R. :</w:t>
            </w:r>
            <w:proofErr w:type="gramEnd"/>
            <w:r w:rsidR="005E3B64" w:rsidRPr="00C53C8D">
              <w:rPr>
                <w:rFonts w:ascii="Gotham" w:hAnsi="Gotham"/>
                <w:b/>
                <w:color w:val="002060"/>
                <w:sz w:val="20"/>
                <w:szCs w:val="20"/>
                <w:lang w:val="en-US"/>
              </w:rPr>
              <w:t xml:space="preserve"> </w:t>
            </w:r>
          </w:p>
          <w:p w14:paraId="43C6B81F" w14:textId="1C9E022E" w:rsidR="005E3B64" w:rsidRPr="00C53C8D" w:rsidRDefault="005E3B64" w:rsidP="002B4E41">
            <w:pPr>
              <w:spacing w:line="360" w:lineRule="auto"/>
              <w:jc w:val="both"/>
              <w:rPr>
                <w:rFonts w:ascii="Gotham" w:hAnsi="Gotham"/>
                <w:b/>
                <w:color w:val="002060"/>
                <w:sz w:val="20"/>
                <w:szCs w:val="20"/>
                <w:lang w:val="en-US"/>
              </w:rPr>
            </w:pPr>
            <w:proofErr w:type="gramStart"/>
            <w:r w:rsidRPr="00C53C8D">
              <w:rPr>
                <w:rFonts w:ascii="Gotham" w:hAnsi="Gotham"/>
                <w:b/>
                <w:color w:val="002060"/>
                <w:sz w:val="20"/>
                <w:szCs w:val="20"/>
                <w:lang w:val="en-US"/>
              </w:rPr>
              <w:t>HDR :</w:t>
            </w:r>
            <w:proofErr w:type="gramEnd"/>
            <w:r w:rsidRPr="00C53C8D">
              <w:rPr>
                <w:rFonts w:ascii="Gotham" w:hAnsi="Gotham"/>
                <w:b/>
                <w:color w:val="002060"/>
                <w:sz w:val="20"/>
                <w:szCs w:val="20"/>
                <w:lang w:val="en-US"/>
              </w:rPr>
              <w:t xml:space="preserve"> </w:t>
            </w:r>
            <w:r w:rsidR="001367F4" w:rsidRPr="00C53C8D">
              <w:rPr>
                <w:rFonts w:ascii="Gotham" w:hAnsi="Gotham" w:cs="Calibri"/>
                <w:b/>
                <w:color w:val="002060"/>
                <w:sz w:val="20"/>
                <w:szCs w:val="20"/>
                <w:lang w:val="en-US"/>
              </w:rPr>
              <w:t>Yes</w:t>
            </w:r>
            <w:r w:rsidRPr="00C53C8D">
              <w:rPr>
                <w:rFonts w:ascii="Gotham" w:hAnsi="Gotham" w:cs="Calibri"/>
                <w:b/>
                <w:color w:val="002060"/>
                <w:sz w:val="20"/>
                <w:szCs w:val="20"/>
                <w:lang w:val="en-US"/>
              </w:rPr>
              <w:t xml:space="preserve"> </w:t>
            </w:r>
            <w:r w:rsidRPr="00C53C8D">
              <w:rPr>
                <w:rFonts w:ascii="Gotham" w:hAnsi="Gotham"/>
                <w:b/>
                <w:color w:val="002060"/>
                <w:sz w:val="20"/>
                <w:szCs w:val="20"/>
                <w:lang w:val="en-US"/>
              </w:rPr>
              <w:t xml:space="preserve"> </w:t>
            </w:r>
            <w:r w:rsidRPr="00C53C8D">
              <w:rPr>
                <w:rFonts w:ascii="Gotham" w:hAnsi="Gotham" w:cs="Calibri"/>
                <w:b/>
                <w:color w:val="002060"/>
                <w:sz w:val="20"/>
                <w:szCs w:val="20"/>
                <w:lang w:val="en-US"/>
              </w:rPr>
              <w:sym w:font="Symbol" w:char="F082"/>
            </w:r>
            <w:r w:rsidRPr="00C53C8D">
              <w:rPr>
                <w:rFonts w:ascii="Gotham" w:eastAsia="Wingdings 2" w:hAnsi="Gotham" w:cs="Wingdings 2"/>
                <w:b/>
                <w:bCs/>
                <w:color w:val="002060"/>
                <w:sz w:val="20"/>
                <w:szCs w:val="20"/>
                <w:lang w:val="en-US"/>
              </w:rPr>
              <w:t xml:space="preserve">      </w:t>
            </w:r>
            <w:r w:rsidRPr="00C53C8D">
              <w:rPr>
                <w:rFonts w:ascii="Gotham" w:hAnsi="Gotham" w:cs="Calibri"/>
                <w:b/>
                <w:color w:val="002060"/>
                <w:sz w:val="20"/>
                <w:szCs w:val="20"/>
                <w:lang w:val="en-US"/>
              </w:rPr>
              <w:t xml:space="preserve">No </w:t>
            </w:r>
            <w:r w:rsidRPr="00C53C8D">
              <w:rPr>
                <w:rFonts w:ascii="Gotham" w:hAnsi="Gotham" w:cs="Calibri"/>
                <w:b/>
                <w:color w:val="002060"/>
                <w:sz w:val="20"/>
                <w:szCs w:val="20"/>
                <w:lang w:val="en-US"/>
              </w:rPr>
              <w:sym w:font="Symbol" w:char="F082"/>
            </w:r>
            <w:r w:rsidRPr="00C53C8D">
              <w:rPr>
                <w:rFonts w:ascii="Gotham" w:hAnsi="Gotham"/>
                <w:b/>
                <w:color w:val="002060"/>
                <w:sz w:val="20"/>
                <w:szCs w:val="20"/>
                <w:lang w:val="en-US"/>
              </w:rPr>
              <w:t xml:space="preserve"> </w:t>
            </w:r>
          </w:p>
          <w:p w14:paraId="39925B4C" w14:textId="276E9D35" w:rsidR="005E3B64" w:rsidRPr="00C53C8D" w:rsidRDefault="001367F4" w:rsidP="002B4E41">
            <w:pPr>
              <w:widowControl w:val="0"/>
              <w:spacing w:line="360" w:lineRule="auto"/>
              <w:rPr>
                <w:rFonts w:ascii="Gotham" w:hAnsi="Gotham"/>
                <w:b/>
                <w:i/>
                <w:color w:val="002060"/>
                <w:lang w:val="en-US"/>
              </w:rPr>
            </w:pPr>
            <w:r w:rsidRPr="00C53C8D">
              <w:rPr>
                <w:rFonts w:ascii="Gotham" w:hAnsi="Gotham"/>
                <w:b/>
                <w:color w:val="002060"/>
                <w:sz w:val="20"/>
                <w:szCs w:val="20"/>
                <w:lang w:val="en-US"/>
              </w:rPr>
              <w:t>External</w:t>
            </w:r>
            <w:r w:rsidR="005E3B64" w:rsidRPr="00C53C8D">
              <w:rPr>
                <w:rFonts w:ascii="Gotham" w:hAnsi="Gotham"/>
                <w:b/>
                <w:color w:val="002060"/>
                <w:sz w:val="20"/>
                <w:szCs w:val="20"/>
                <w:lang w:val="en-US"/>
              </w:rPr>
              <w:t xml:space="preserve"> </w:t>
            </w:r>
            <w:r w:rsidR="005E3B64" w:rsidRPr="00C53C8D">
              <w:rPr>
                <w:rFonts w:ascii="Gotham" w:hAnsi="Gotham" w:cs="Calibri"/>
                <w:b/>
                <w:color w:val="002060"/>
                <w:sz w:val="20"/>
                <w:szCs w:val="20"/>
                <w:lang w:val="en-US"/>
              </w:rPr>
              <w:sym w:font="Symbol" w:char="F082"/>
            </w:r>
            <w:r w:rsidR="005E3B64" w:rsidRPr="00C53C8D">
              <w:rPr>
                <w:rFonts w:ascii="Gotham" w:eastAsia="Wingdings 2" w:hAnsi="Gotham" w:cs="Wingdings 2"/>
                <w:b/>
                <w:bCs/>
                <w:color w:val="002060"/>
                <w:sz w:val="20"/>
                <w:szCs w:val="20"/>
                <w:lang w:val="en-US"/>
              </w:rPr>
              <w:t xml:space="preserve">           </w:t>
            </w:r>
            <w:r w:rsidRPr="00C53C8D">
              <w:rPr>
                <w:rFonts w:ascii="Gotham" w:hAnsi="Gotham"/>
                <w:b/>
                <w:color w:val="002060"/>
                <w:sz w:val="20"/>
                <w:szCs w:val="20"/>
                <w:lang w:val="en-US"/>
              </w:rPr>
              <w:t>Internal</w:t>
            </w:r>
            <w:r w:rsidR="005E3B64" w:rsidRPr="00C53C8D">
              <w:rPr>
                <w:rFonts w:ascii="Gotham" w:hAnsi="Gotham"/>
                <w:b/>
                <w:color w:val="002060"/>
                <w:sz w:val="20"/>
                <w:szCs w:val="20"/>
                <w:lang w:val="en-US"/>
              </w:rPr>
              <w:t xml:space="preserve"> </w:t>
            </w:r>
            <w:r w:rsidR="005E3B64" w:rsidRPr="00C53C8D">
              <w:rPr>
                <w:rFonts w:ascii="Gotham" w:hAnsi="Gotham" w:cs="Calibri"/>
                <w:b/>
                <w:color w:val="002060"/>
                <w:sz w:val="20"/>
                <w:szCs w:val="20"/>
                <w:lang w:val="en-US"/>
              </w:rPr>
              <w:sym w:font="Symbol" w:char="F082"/>
            </w:r>
          </w:p>
        </w:tc>
      </w:tr>
      <w:tr w:rsidR="00C53C8D" w:rsidRPr="00C53C8D" w14:paraId="5EEDC074" w14:textId="77777777" w:rsidTr="002B4E41">
        <w:tc>
          <w:tcPr>
            <w:tcW w:w="10490" w:type="dxa"/>
            <w:tcBorders>
              <w:left w:val="single" w:sz="8" w:space="0" w:color="000000"/>
              <w:right w:val="single" w:sz="8" w:space="0" w:color="000000"/>
            </w:tcBorders>
            <w:tcMar>
              <w:top w:w="100" w:type="dxa"/>
              <w:left w:w="100" w:type="dxa"/>
              <w:bottom w:w="100" w:type="dxa"/>
              <w:right w:w="100" w:type="dxa"/>
            </w:tcMar>
          </w:tcPr>
          <w:p w14:paraId="172A7996" w14:textId="3B0FBDB2" w:rsidR="001367F4" w:rsidRPr="00C53C8D" w:rsidRDefault="001367F4" w:rsidP="001367F4">
            <w:pPr>
              <w:widowControl w:val="0"/>
              <w:rPr>
                <w:rFonts w:ascii="Gotham" w:hAnsi="Gotham"/>
                <w:b/>
                <w:color w:val="002060"/>
                <w:lang w:val="en-US"/>
              </w:rPr>
            </w:pPr>
            <w:r w:rsidRPr="00C53C8D">
              <w:rPr>
                <w:rFonts w:ascii="Gotham" w:hAnsi="Gotham"/>
                <w:b/>
                <w:color w:val="002060"/>
                <w:lang w:val="en-US"/>
              </w:rPr>
              <w:t xml:space="preserve">Not specialized </w:t>
            </w:r>
            <w:proofErr w:type="gramStart"/>
            <w:r w:rsidRPr="00C53C8D">
              <w:rPr>
                <w:rFonts w:ascii="Gotham" w:hAnsi="Gotham"/>
                <w:b/>
                <w:color w:val="002060"/>
                <w:lang w:val="en-US"/>
              </w:rPr>
              <w:t>in  -</w:t>
            </w:r>
            <w:proofErr w:type="gramEnd"/>
            <w:r w:rsidRPr="00C53C8D">
              <w:rPr>
                <w:rFonts w:ascii="Gotham" w:hAnsi="Gotham"/>
                <w:b/>
                <w:color w:val="002060"/>
                <w:lang w:val="en-US"/>
              </w:rPr>
              <w:t xml:space="preserve"> same CNU of the Thesis</w:t>
            </w:r>
          </w:p>
          <w:p w14:paraId="53872E22" w14:textId="77777777" w:rsidR="001367F4" w:rsidRPr="00C53C8D" w:rsidRDefault="001367F4" w:rsidP="001367F4">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 xml:space="preserve">Last </w:t>
            </w:r>
            <w:proofErr w:type="gramStart"/>
            <w:r w:rsidRPr="00C53C8D">
              <w:rPr>
                <w:rFonts w:ascii="Gotham" w:hAnsi="Gotham"/>
                <w:b/>
                <w:color w:val="002060"/>
                <w:sz w:val="20"/>
                <w:szCs w:val="20"/>
                <w:lang w:val="en-US"/>
              </w:rPr>
              <w:t>Name :</w:t>
            </w:r>
            <w:proofErr w:type="gramEnd"/>
            <w:r w:rsidRPr="00C53C8D">
              <w:rPr>
                <w:rFonts w:ascii="Gotham" w:hAnsi="Gotham"/>
                <w:b/>
                <w:color w:val="002060"/>
                <w:sz w:val="20"/>
                <w:szCs w:val="20"/>
                <w:lang w:val="en-US"/>
              </w:rPr>
              <w:t xml:space="preserve">                                                                                          First name :</w:t>
            </w:r>
          </w:p>
          <w:p w14:paraId="0401A280" w14:textId="77777777" w:rsidR="001367F4" w:rsidRPr="00C53C8D" w:rsidRDefault="001367F4" w:rsidP="001367F4">
            <w:pPr>
              <w:widowControl w:val="0"/>
              <w:spacing w:line="360" w:lineRule="auto"/>
              <w:rPr>
                <w:rFonts w:ascii="Gotham" w:hAnsi="Gotham"/>
                <w:b/>
                <w:color w:val="002060"/>
                <w:sz w:val="20"/>
                <w:szCs w:val="20"/>
                <w:lang w:val="en-US"/>
              </w:rPr>
            </w:pPr>
            <w:proofErr w:type="gramStart"/>
            <w:r w:rsidRPr="00C53C8D">
              <w:rPr>
                <w:rFonts w:ascii="Gotham" w:hAnsi="Gotham"/>
                <w:b/>
                <w:color w:val="002060"/>
                <w:sz w:val="20"/>
                <w:szCs w:val="20"/>
                <w:lang w:val="en-US"/>
              </w:rPr>
              <w:t>Rank :</w:t>
            </w:r>
            <w:proofErr w:type="gramEnd"/>
          </w:p>
          <w:p w14:paraId="4DC3BB4D" w14:textId="77777777" w:rsidR="001367F4" w:rsidRPr="00C53C8D" w:rsidRDefault="001367F4" w:rsidP="001367F4">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 xml:space="preserve">Laboratory and/or Doctoral School:                                                             </w:t>
            </w:r>
            <w:proofErr w:type="gramStart"/>
            <w:r w:rsidRPr="00C53C8D">
              <w:rPr>
                <w:rFonts w:ascii="Gotham" w:hAnsi="Gotham"/>
                <w:b/>
                <w:color w:val="002060"/>
                <w:sz w:val="20"/>
                <w:szCs w:val="20"/>
                <w:lang w:val="en-US"/>
              </w:rPr>
              <w:t>U.R. :</w:t>
            </w:r>
            <w:proofErr w:type="gramEnd"/>
            <w:r w:rsidRPr="00C53C8D">
              <w:rPr>
                <w:rFonts w:ascii="Gotham" w:hAnsi="Gotham"/>
                <w:b/>
                <w:color w:val="002060"/>
                <w:sz w:val="20"/>
                <w:szCs w:val="20"/>
                <w:lang w:val="en-US"/>
              </w:rPr>
              <w:t xml:space="preserve"> </w:t>
            </w:r>
          </w:p>
          <w:p w14:paraId="68F558A7" w14:textId="77777777" w:rsidR="001367F4" w:rsidRPr="00C53C8D" w:rsidRDefault="001367F4" w:rsidP="001367F4">
            <w:pPr>
              <w:spacing w:line="360" w:lineRule="auto"/>
              <w:jc w:val="both"/>
              <w:rPr>
                <w:rFonts w:ascii="Gotham" w:hAnsi="Gotham"/>
                <w:b/>
                <w:color w:val="002060"/>
                <w:sz w:val="20"/>
                <w:szCs w:val="20"/>
                <w:lang w:val="en-US"/>
              </w:rPr>
            </w:pPr>
            <w:proofErr w:type="gramStart"/>
            <w:r w:rsidRPr="00C53C8D">
              <w:rPr>
                <w:rFonts w:ascii="Gotham" w:hAnsi="Gotham"/>
                <w:b/>
                <w:color w:val="002060"/>
                <w:sz w:val="20"/>
                <w:szCs w:val="20"/>
                <w:lang w:val="en-US"/>
              </w:rPr>
              <w:t>HDR :</w:t>
            </w:r>
            <w:proofErr w:type="gramEnd"/>
            <w:r w:rsidRPr="00C53C8D">
              <w:rPr>
                <w:rFonts w:ascii="Gotham" w:hAnsi="Gotham"/>
                <w:b/>
                <w:color w:val="002060"/>
                <w:sz w:val="20"/>
                <w:szCs w:val="20"/>
                <w:lang w:val="en-US"/>
              </w:rPr>
              <w:t xml:space="preserve"> </w:t>
            </w:r>
            <w:r w:rsidRPr="00C53C8D">
              <w:rPr>
                <w:rFonts w:ascii="Gotham" w:hAnsi="Gotham" w:cs="Calibri"/>
                <w:b/>
                <w:color w:val="002060"/>
                <w:sz w:val="20"/>
                <w:szCs w:val="20"/>
                <w:lang w:val="en-US"/>
              </w:rPr>
              <w:t xml:space="preserve">Yes </w:t>
            </w:r>
            <w:r w:rsidRPr="00C53C8D">
              <w:rPr>
                <w:rFonts w:ascii="Gotham" w:hAnsi="Gotham"/>
                <w:b/>
                <w:color w:val="002060"/>
                <w:sz w:val="20"/>
                <w:szCs w:val="20"/>
                <w:lang w:val="en-US"/>
              </w:rPr>
              <w:t xml:space="preserve"> </w:t>
            </w:r>
            <w:r w:rsidRPr="00C53C8D">
              <w:rPr>
                <w:rFonts w:ascii="Gotham" w:hAnsi="Gotham" w:cs="Calibri"/>
                <w:b/>
                <w:color w:val="002060"/>
                <w:sz w:val="20"/>
                <w:szCs w:val="20"/>
                <w:lang w:val="en-US"/>
              </w:rPr>
              <w:sym w:font="Symbol" w:char="F082"/>
            </w:r>
            <w:r w:rsidRPr="00C53C8D">
              <w:rPr>
                <w:rFonts w:ascii="Gotham" w:eastAsia="Wingdings 2" w:hAnsi="Gotham" w:cs="Wingdings 2"/>
                <w:b/>
                <w:bCs/>
                <w:color w:val="002060"/>
                <w:sz w:val="20"/>
                <w:szCs w:val="20"/>
                <w:lang w:val="en-US"/>
              </w:rPr>
              <w:t xml:space="preserve">      </w:t>
            </w:r>
            <w:r w:rsidRPr="00C53C8D">
              <w:rPr>
                <w:rFonts w:ascii="Gotham" w:hAnsi="Gotham" w:cs="Calibri"/>
                <w:b/>
                <w:color w:val="002060"/>
                <w:sz w:val="20"/>
                <w:szCs w:val="20"/>
                <w:lang w:val="en-US"/>
              </w:rPr>
              <w:t xml:space="preserve">No </w:t>
            </w:r>
            <w:r w:rsidRPr="00C53C8D">
              <w:rPr>
                <w:rFonts w:ascii="Gotham" w:hAnsi="Gotham" w:cs="Calibri"/>
                <w:b/>
                <w:color w:val="002060"/>
                <w:sz w:val="20"/>
                <w:szCs w:val="20"/>
                <w:lang w:val="en-US"/>
              </w:rPr>
              <w:sym w:font="Symbol" w:char="F082"/>
            </w:r>
            <w:r w:rsidRPr="00C53C8D">
              <w:rPr>
                <w:rFonts w:ascii="Gotham" w:hAnsi="Gotham"/>
                <w:b/>
                <w:color w:val="002060"/>
                <w:sz w:val="20"/>
                <w:szCs w:val="20"/>
                <w:lang w:val="en-US"/>
              </w:rPr>
              <w:t xml:space="preserve"> </w:t>
            </w:r>
          </w:p>
          <w:p w14:paraId="5E402C3B" w14:textId="2756FD26" w:rsidR="005E3B64" w:rsidRPr="00C53C8D" w:rsidRDefault="001367F4" w:rsidP="001367F4">
            <w:pPr>
              <w:widowControl w:val="0"/>
              <w:spacing w:line="360" w:lineRule="auto"/>
              <w:rPr>
                <w:rFonts w:ascii="Gotham" w:hAnsi="Gotham"/>
                <w:b/>
                <w:i/>
                <w:color w:val="002060"/>
                <w:lang w:val="en-US"/>
              </w:rPr>
            </w:pPr>
            <w:r w:rsidRPr="00C53C8D">
              <w:rPr>
                <w:rFonts w:ascii="Gotham" w:hAnsi="Gotham"/>
                <w:b/>
                <w:color w:val="002060"/>
                <w:sz w:val="20"/>
                <w:szCs w:val="20"/>
                <w:lang w:val="en-US"/>
              </w:rPr>
              <w:t xml:space="preserve">External </w:t>
            </w:r>
            <w:r w:rsidRPr="00C53C8D">
              <w:rPr>
                <w:rFonts w:ascii="Gotham" w:hAnsi="Gotham" w:cs="Calibri"/>
                <w:b/>
                <w:color w:val="002060"/>
                <w:sz w:val="20"/>
                <w:szCs w:val="20"/>
                <w:lang w:val="en-US"/>
              </w:rPr>
              <w:sym w:font="Symbol" w:char="F082"/>
            </w:r>
            <w:r w:rsidRPr="00C53C8D">
              <w:rPr>
                <w:rFonts w:ascii="Gotham" w:eastAsia="Wingdings 2" w:hAnsi="Gotham" w:cs="Wingdings 2"/>
                <w:b/>
                <w:bCs/>
                <w:color w:val="002060"/>
                <w:sz w:val="20"/>
                <w:szCs w:val="20"/>
                <w:lang w:val="en-US"/>
              </w:rPr>
              <w:t xml:space="preserve">           </w:t>
            </w:r>
            <w:r w:rsidRPr="00C53C8D">
              <w:rPr>
                <w:rFonts w:ascii="Gotham" w:hAnsi="Gotham"/>
                <w:b/>
                <w:color w:val="002060"/>
                <w:sz w:val="20"/>
                <w:szCs w:val="20"/>
                <w:lang w:val="en-US"/>
              </w:rPr>
              <w:t xml:space="preserve">Internal </w:t>
            </w:r>
            <w:r w:rsidRPr="00C53C8D">
              <w:rPr>
                <w:rFonts w:ascii="Gotham" w:hAnsi="Gotham" w:cs="Calibri"/>
                <w:b/>
                <w:color w:val="002060"/>
                <w:sz w:val="20"/>
                <w:szCs w:val="20"/>
                <w:lang w:val="en-US"/>
              </w:rPr>
              <w:sym w:font="Symbol" w:char="F082"/>
            </w:r>
          </w:p>
        </w:tc>
      </w:tr>
      <w:tr w:rsidR="005E3B64" w:rsidRPr="00C53C8D" w14:paraId="3FF399B1" w14:textId="77777777" w:rsidTr="002B4E41">
        <w:tc>
          <w:tcPr>
            <w:tcW w:w="104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2633A9" w14:textId="575BF87E" w:rsidR="001367F4" w:rsidRPr="00C53C8D" w:rsidRDefault="001367F4" w:rsidP="001367F4">
            <w:pPr>
              <w:widowControl w:val="0"/>
              <w:rPr>
                <w:rFonts w:ascii="Gotham" w:hAnsi="Gotham"/>
                <w:b/>
                <w:color w:val="002060"/>
                <w:lang w:val="en-US"/>
              </w:rPr>
            </w:pPr>
            <w:r w:rsidRPr="00C53C8D">
              <w:rPr>
                <w:rFonts w:ascii="Gotham" w:hAnsi="Gotham"/>
                <w:b/>
                <w:color w:val="002060"/>
                <w:lang w:val="en-US"/>
              </w:rPr>
              <w:t>Third member (if any)</w:t>
            </w:r>
          </w:p>
          <w:p w14:paraId="0798CC84" w14:textId="77777777" w:rsidR="001367F4" w:rsidRPr="00C53C8D" w:rsidRDefault="001367F4" w:rsidP="001367F4">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 xml:space="preserve">Last </w:t>
            </w:r>
            <w:proofErr w:type="gramStart"/>
            <w:r w:rsidRPr="00C53C8D">
              <w:rPr>
                <w:rFonts w:ascii="Gotham" w:hAnsi="Gotham"/>
                <w:b/>
                <w:color w:val="002060"/>
                <w:sz w:val="20"/>
                <w:szCs w:val="20"/>
                <w:lang w:val="en-US"/>
              </w:rPr>
              <w:t>Name :</w:t>
            </w:r>
            <w:proofErr w:type="gramEnd"/>
            <w:r w:rsidRPr="00C53C8D">
              <w:rPr>
                <w:rFonts w:ascii="Gotham" w:hAnsi="Gotham"/>
                <w:b/>
                <w:color w:val="002060"/>
                <w:sz w:val="20"/>
                <w:szCs w:val="20"/>
                <w:lang w:val="en-US"/>
              </w:rPr>
              <w:t xml:space="preserve">                                                                                          First name :</w:t>
            </w:r>
          </w:p>
          <w:p w14:paraId="0BEA8992" w14:textId="77777777" w:rsidR="001367F4" w:rsidRPr="00C53C8D" w:rsidRDefault="001367F4" w:rsidP="001367F4">
            <w:pPr>
              <w:widowControl w:val="0"/>
              <w:spacing w:line="360" w:lineRule="auto"/>
              <w:rPr>
                <w:rFonts w:ascii="Gotham" w:hAnsi="Gotham"/>
                <w:b/>
                <w:color w:val="002060"/>
                <w:sz w:val="20"/>
                <w:szCs w:val="20"/>
                <w:lang w:val="en-US"/>
              </w:rPr>
            </w:pPr>
            <w:proofErr w:type="gramStart"/>
            <w:r w:rsidRPr="00C53C8D">
              <w:rPr>
                <w:rFonts w:ascii="Gotham" w:hAnsi="Gotham"/>
                <w:b/>
                <w:color w:val="002060"/>
                <w:sz w:val="20"/>
                <w:szCs w:val="20"/>
                <w:lang w:val="en-US"/>
              </w:rPr>
              <w:t>Rank :</w:t>
            </w:r>
            <w:proofErr w:type="gramEnd"/>
          </w:p>
          <w:p w14:paraId="3FAC608F" w14:textId="77777777" w:rsidR="001367F4" w:rsidRPr="00C53C8D" w:rsidRDefault="001367F4" w:rsidP="001367F4">
            <w:pPr>
              <w:widowControl w:val="0"/>
              <w:spacing w:line="360" w:lineRule="auto"/>
              <w:rPr>
                <w:rFonts w:ascii="Gotham" w:hAnsi="Gotham"/>
                <w:b/>
                <w:color w:val="002060"/>
                <w:sz w:val="20"/>
                <w:szCs w:val="20"/>
                <w:lang w:val="en-US"/>
              </w:rPr>
            </w:pPr>
            <w:r w:rsidRPr="00C53C8D">
              <w:rPr>
                <w:rFonts w:ascii="Gotham" w:hAnsi="Gotham"/>
                <w:b/>
                <w:color w:val="002060"/>
                <w:sz w:val="20"/>
                <w:szCs w:val="20"/>
                <w:lang w:val="en-US"/>
              </w:rPr>
              <w:t xml:space="preserve">Laboratory and/or Doctoral School:                                                             </w:t>
            </w:r>
            <w:proofErr w:type="gramStart"/>
            <w:r w:rsidRPr="00C53C8D">
              <w:rPr>
                <w:rFonts w:ascii="Gotham" w:hAnsi="Gotham"/>
                <w:b/>
                <w:color w:val="002060"/>
                <w:sz w:val="20"/>
                <w:szCs w:val="20"/>
                <w:lang w:val="en-US"/>
              </w:rPr>
              <w:t>U.R. :</w:t>
            </w:r>
            <w:proofErr w:type="gramEnd"/>
            <w:r w:rsidRPr="00C53C8D">
              <w:rPr>
                <w:rFonts w:ascii="Gotham" w:hAnsi="Gotham"/>
                <w:b/>
                <w:color w:val="002060"/>
                <w:sz w:val="20"/>
                <w:szCs w:val="20"/>
                <w:lang w:val="en-US"/>
              </w:rPr>
              <w:t xml:space="preserve"> </w:t>
            </w:r>
          </w:p>
          <w:p w14:paraId="53012278" w14:textId="77777777" w:rsidR="001367F4" w:rsidRPr="00C53C8D" w:rsidRDefault="001367F4" w:rsidP="001367F4">
            <w:pPr>
              <w:spacing w:line="360" w:lineRule="auto"/>
              <w:jc w:val="both"/>
              <w:rPr>
                <w:rFonts w:ascii="Gotham" w:hAnsi="Gotham"/>
                <w:b/>
                <w:color w:val="002060"/>
                <w:sz w:val="20"/>
                <w:szCs w:val="20"/>
                <w:lang w:val="en-US"/>
              </w:rPr>
            </w:pPr>
            <w:proofErr w:type="gramStart"/>
            <w:r w:rsidRPr="00C53C8D">
              <w:rPr>
                <w:rFonts w:ascii="Gotham" w:hAnsi="Gotham"/>
                <w:b/>
                <w:color w:val="002060"/>
                <w:sz w:val="20"/>
                <w:szCs w:val="20"/>
                <w:lang w:val="en-US"/>
              </w:rPr>
              <w:t>HDR :</w:t>
            </w:r>
            <w:proofErr w:type="gramEnd"/>
            <w:r w:rsidRPr="00C53C8D">
              <w:rPr>
                <w:rFonts w:ascii="Gotham" w:hAnsi="Gotham"/>
                <w:b/>
                <w:color w:val="002060"/>
                <w:sz w:val="20"/>
                <w:szCs w:val="20"/>
                <w:lang w:val="en-US"/>
              </w:rPr>
              <w:t xml:space="preserve"> </w:t>
            </w:r>
            <w:r w:rsidRPr="00C53C8D">
              <w:rPr>
                <w:rFonts w:ascii="Gotham" w:hAnsi="Gotham" w:cs="Calibri"/>
                <w:b/>
                <w:color w:val="002060"/>
                <w:sz w:val="20"/>
                <w:szCs w:val="20"/>
                <w:lang w:val="en-US"/>
              </w:rPr>
              <w:t xml:space="preserve">Yes </w:t>
            </w:r>
            <w:r w:rsidRPr="00C53C8D">
              <w:rPr>
                <w:rFonts w:ascii="Gotham" w:hAnsi="Gotham"/>
                <w:b/>
                <w:color w:val="002060"/>
                <w:sz w:val="20"/>
                <w:szCs w:val="20"/>
                <w:lang w:val="en-US"/>
              </w:rPr>
              <w:t xml:space="preserve"> </w:t>
            </w:r>
            <w:r w:rsidRPr="00C53C8D">
              <w:rPr>
                <w:rFonts w:ascii="Gotham" w:hAnsi="Gotham" w:cs="Calibri"/>
                <w:b/>
                <w:color w:val="002060"/>
                <w:sz w:val="20"/>
                <w:szCs w:val="20"/>
                <w:lang w:val="en-US"/>
              </w:rPr>
              <w:sym w:font="Symbol" w:char="F082"/>
            </w:r>
            <w:r w:rsidRPr="00C53C8D">
              <w:rPr>
                <w:rFonts w:ascii="Gotham" w:eastAsia="Wingdings 2" w:hAnsi="Gotham" w:cs="Wingdings 2"/>
                <w:b/>
                <w:bCs/>
                <w:color w:val="002060"/>
                <w:sz w:val="20"/>
                <w:szCs w:val="20"/>
                <w:lang w:val="en-US"/>
              </w:rPr>
              <w:t xml:space="preserve">      </w:t>
            </w:r>
            <w:r w:rsidRPr="00C53C8D">
              <w:rPr>
                <w:rFonts w:ascii="Gotham" w:hAnsi="Gotham" w:cs="Calibri"/>
                <w:b/>
                <w:color w:val="002060"/>
                <w:sz w:val="20"/>
                <w:szCs w:val="20"/>
                <w:lang w:val="en-US"/>
              </w:rPr>
              <w:t xml:space="preserve">No </w:t>
            </w:r>
            <w:r w:rsidRPr="00C53C8D">
              <w:rPr>
                <w:rFonts w:ascii="Gotham" w:hAnsi="Gotham" w:cs="Calibri"/>
                <w:b/>
                <w:color w:val="002060"/>
                <w:sz w:val="20"/>
                <w:szCs w:val="20"/>
                <w:lang w:val="en-US"/>
              </w:rPr>
              <w:sym w:font="Symbol" w:char="F082"/>
            </w:r>
            <w:r w:rsidRPr="00C53C8D">
              <w:rPr>
                <w:rFonts w:ascii="Gotham" w:hAnsi="Gotham"/>
                <w:b/>
                <w:color w:val="002060"/>
                <w:sz w:val="20"/>
                <w:szCs w:val="20"/>
                <w:lang w:val="en-US"/>
              </w:rPr>
              <w:t xml:space="preserve"> </w:t>
            </w:r>
          </w:p>
          <w:p w14:paraId="6494EA76" w14:textId="6D942B3C" w:rsidR="005E3B64" w:rsidRPr="00C53C8D" w:rsidRDefault="001367F4" w:rsidP="001367F4">
            <w:pPr>
              <w:widowControl w:val="0"/>
              <w:rPr>
                <w:rFonts w:ascii="Gotham" w:hAnsi="Gotham"/>
                <w:b/>
                <w:color w:val="002060"/>
                <w:sz w:val="2"/>
                <w:lang w:val="en-US"/>
              </w:rPr>
            </w:pPr>
            <w:r w:rsidRPr="00C53C8D">
              <w:rPr>
                <w:rFonts w:ascii="Gotham" w:hAnsi="Gotham"/>
                <w:b/>
                <w:color w:val="002060"/>
                <w:sz w:val="20"/>
                <w:szCs w:val="20"/>
                <w:lang w:val="en-US"/>
              </w:rPr>
              <w:t xml:space="preserve">External </w:t>
            </w:r>
            <w:r w:rsidRPr="00C53C8D">
              <w:rPr>
                <w:rFonts w:ascii="Gotham" w:hAnsi="Gotham" w:cs="Calibri"/>
                <w:b/>
                <w:color w:val="002060"/>
                <w:sz w:val="20"/>
                <w:szCs w:val="20"/>
                <w:lang w:val="en-US"/>
              </w:rPr>
              <w:sym w:font="Symbol" w:char="F082"/>
            </w:r>
            <w:r w:rsidRPr="00C53C8D">
              <w:rPr>
                <w:rFonts w:ascii="Gotham" w:eastAsia="Wingdings 2" w:hAnsi="Gotham" w:cs="Wingdings 2"/>
                <w:b/>
                <w:bCs/>
                <w:color w:val="002060"/>
                <w:sz w:val="20"/>
                <w:szCs w:val="20"/>
                <w:lang w:val="en-US"/>
              </w:rPr>
              <w:t xml:space="preserve">           </w:t>
            </w:r>
            <w:r w:rsidRPr="00C53C8D">
              <w:rPr>
                <w:rFonts w:ascii="Gotham" w:hAnsi="Gotham"/>
                <w:b/>
                <w:color w:val="002060"/>
                <w:sz w:val="20"/>
                <w:szCs w:val="20"/>
                <w:lang w:val="en-US"/>
              </w:rPr>
              <w:t xml:space="preserve">Internal </w:t>
            </w:r>
            <w:r w:rsidRPr="00C53C8D">
              <w:rPr>
                <w:rFonts w:ascii="Gotham" w:hAnsi="Gotham" w:cs="Calibri"/>
                <w:b/>
                <w:color w:val="002060"/>
                <w:sz w:val="20"/>
                <w:szCs w:val="20"/>
                <w:lang w:val="en-US"/>
              </w:rPr>
              <w:sym w:font="Symbol" w:char="F082"/>
            </w:r>
          </w:p>
        </w:tc>
      </w:tr>
    </w:tbl>
    <w:p w14:paraId="0681D020" w14:textId="77777777" w:rsidR="005E3B64" w:rsidRPr="00C53C8D" w:rsidRDefault="005E3B64" w:rsidP="005E3B64">
      <w:pPr>
        <w:rPr>
          <w:rFonts w:ascii="Gotham" w:hAnsi="Gotham"/>
          <w:b/>
          <w:color w:val="002060"/>
          <w:lang w:val="en-US"/>
        </w:rPr>
      </w:pPr>
    </w:p>
    <w:tbl>
      <w:tblPr>
        <w:tblW w:w="1049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C53C8D" w:rsidRPr="00C53C8D" w14:paraId="29C28124" w14:textId="77777777" w:rsidTr="002B4E41">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A01C4" w14:textId="33726373" w:rsidR="005E3B64" w:rsidRPr="00C53C8D" w:rsidRDefault="00D32F4D" w:rsidP="002B4E41">
            <w:pPr>
              <w:widowControl w:val="0"/>
              <w:rPr>
                <w:rFonts w:ascii="Gotham" w:hAnsi="Gotham"/>
                <w:b/>
                <w:color w:val="002060"/>
              </w:rPr>
            </w:pPr>
            <w:proofErr w:type="spellStart"/>
            <w:r w:rsidRPr="00C53C8D">
              <w:rPr>
                <w:rFonts w:ascii="Gotham" w:hAnsi="Gotham"/>
                <w:b/>
                <w:color w:val="002060"/>
              </w:rPr>
              <w:t>Individual</w:t>
            </w:r>
            <w:proofErr w:type="spellEnd"/>
            <w:r w:rsidRPr="00C53C8D">
              <w:rPr>
                <w:rFonts w:ascii="Gotham" w:hAnsi="Gotham"/>
                <w:b/>
                <w:color w:val="002060"/>
              </w:rPr>
              <w:t xml:space="preserve"> Monitoring </w:t>
            </w:r>
            <w:proofErr w:type="spellStart"/>
            <w:r w:rsidRPr="00C53C8D">
              <w:rPr>
                <w:rFonts w:ascii="Gotham" w:hAnsi="Gotham"/>
                <w:b/>
                <w:color w:val="002060"/>
              </w:rPr>
              <w:t>Commitee</w:t>
            </w:r>
            <w:proofErr w:type="spellEnd"/>
          </w:p>
        </w:tc>
      </w:tr>
      <w:tr w:rsidR="00C53C8D" w:rsidRPr="007F6338" w14:paraId="182482BB" w14:textId="77777777" w:rsidTr="002B4E41">
        <w:trPr>
          <w:trHeight w:val="1051"/>
        </w:trPr>
        <w:tc>
          <w:tcPr>
            <w:tcW w:w="10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0F9C0" w14:textId="66D72DE6" w:rsidR="005E3B64" w:rsidRPr="00C53C8D" w:rsidRDefault="00FA0880" w:rsidP="002B4E41">
            <w:pPr>
              <w:widowControl w:val="0"/>
              <w:spacing w:line="480" w:lineRule="auto"/>
              <w:rPr>
                <w:rFonts w:ascii="Gotham" w:hAnsi="Gotham"/>
                <w:b/>
                <w:color w:val="002060"/>
                <w:sz w:val="20"/>
                <w:szCs w:val="20"/>
                <w:lang w:val="en-US"/>
              </w:rPr>
            </w:pPr>
            <w:r w:rsidRPr="00C53C8D">
              <w:rPr>
                <w:rFonts w:ascii="Gotham" w:hAnsi="Gotham"/>
                <w:b/>
                <w:color w:val="002060"/>
                <w:sz w:val="20"/>
                <w:szCs w:val="20"/>
                <w:lang w:val="en-US"/>
              </w:rPr>
              <w:t>Date:</w:t>
            </w:r>
          </w:p>
          <w:p w14:paraId="42DA1304" w14:textId="7BA44507" w:rsidR="005E3B64" w:rsidRPr="00C53C8D" w:rsidRDefault="00FA0880" w:rsidP="002B4E41">
            <w:pPr>
              <w:widowControl w:val="0"/>
              <w:spacing w:line="480" w:lineRule="auto"/>
              <w:rPr>
                <w:rFonts w:ascii="Gotham" w:hAnsi="Gotham"/>
                <w:b/>
                <w:color w:val="002060"/>
                <w:sz w:val="20"/>
                <w:szCs w:val="20"/>
                <w:lang w:val="en-US"/>
              </w:rPr>
            </w:pPr>
            <w:r w:rsidRPr="00C53C8D">
              <w:rPr>
                <w:rFonts w:ascii="Gotham" w:hAnsi="Gotham"/>
                <w:b/>
                <w:color w:val="002060"/>
                <w:sz w:val="20"/>
                <w:szCs w:val="20"/>
                <w:lang w:val="en-US"/>
              </w:rPr>
              <w:t>Duration:</w:t>
            </w:r>
          </w:p>
          <w:p w14:paraId="4318593E" w14:textId="63443B83" w:rsidR="005E3B64" w:rsidRPr="00C53C8D" w:rsidRDefault="00D32F4D" w:rsidP="002B4E41">
            <w:pPr>
              <w:widowControl w:val="0"/>
              <w:spacing w:line="480" w:lineRule="auto"/>
              <w:rPr>
                <w:rFonts w:ascii="Gotham" w:hAnsi="Gotham"/>
                <w:b/>
                <w:color w:val="002060"/>
                <w:lang w:val="en-US"/>
              </w:rPr>
            </w:pPr>
            <w:r w:rsidRPr="00C53C8D">
              <w:rPr>
                <w:rFonts w:ascii="Gotham" w:hAnsi="Gotham"/>
                <w:b/>
                <w:color w:val="002060"/>
                <w:sz w:val="20"/>
                <w:szCs w:val="20"/>
                <w:lang w:val="en-US"/>
              </w:rPr>
              <w:t xml:space="preserve">Type of </w:t>
            </w:r>
            <w:r w:rsidR="00FA0880" w:rsidRPr="00C53C8D">
              <w:rPr>
                <w:rFonts w:ascii="Gotham" w:hAnsi="Gotham"/>
                <w:b/>
                <w:color w:val="002060"/>
                <w:sz w:val="20"/>
                <w:szCs w:val="20"/>
                <w:lang w:val="en-US"/>
              </w:rPr>
              <w:t>interview</w:t>
            </w:r>
            <w:r w:rsidR="005E3B64" w:rsidRPr="00C53C8D">
              <w:rPr>
                <w:rFonts w:ascii="Gotham" w:hAnsi="Gotham"/>
                <w:b/>
                <w:color w:val="002060"/>
                <w:sz w:val="20"/>
                <w:szCs w:val="20"/>
                <w:lang w:val="en-US"/>
              </w:rPr>
              <w:t xml:space="preserve">:      </w:t>
            </w:r>
            <w:r w:rsidR="00FA0880" w:rsidRPr="00C53C8D">
              <w:rPr>
                <w:rFonts w:ascii="Gotham" w:hAnsi="Gotham"/>
                <w:b/>
                <w:color w:val="002060"/>
                <w:sz w:val="20"/>
                <w:szCs w:val="20"/>
                <w:lang w:val="en-US"/>
              </w:rPr>
              <w:t>On site</w:t>
            </w:r>
            <w:r w:rsidR="005E3B64" w:rsidRPr="00C53C8D">
              <w:rPr>
                <w:rFonts w:ascii="Gotham" w:hAnsi="Gotham" w:cs="Calibri"/>
                <w:b/>
                <w:color w:val="002060"/>
                <w:sz w:val="20"/>
                <w:szCs w:val="20"/>
                <w:lang w:val="en-US"/>
              </w:rPr>
              <w:t xml:space="preserve"> </w:t>
            </w:r>
            <w:r w:rsidR="005E3B64" w:rsidRPr="00C53C8D">
              <w:rPr>
                <w:rFonts w:ascii="Gotham" w:hAnsi="Gotham" w:cs="Calibri"/>
                <w:b/>
                <w:color w:val="002060"/>
                <w:sz w:val="20"/>
                <w:szCs w:val="20"/>
                <w:lang w:val="en-US"/>
              </w:rPr>
              <w:sym w:font="Symbol" w:char="F082"/>
            </w:r>
            <w:r w:rsidR="005E3B64" w:rsidRPr="00C53C8D">
              <w:rPr>
                <w:rFonts w:ascii="Gotham" w:hAnsi="Gotham" w:cs="Calibri"/>
                <w:b/>
                <w:color w:val="002060"/>
                <w:sz w:val="20"/>
                <w:szCs w:val="20"/>
                <w:lang w:val="en-US"/>
              </w:rPr>
              <w:tab/>
            </w:r>
            <w:r w:rsidR="005E3B64" w:rsidRPr="00C53C8D">
              <w:rPr>
                <w:rFonts w:ascii="Gotham" w:hAnsi="Gotham" w:cs="Calibri"/>
                <w:b/>
                <w:color w:val="002060"/>
                <w:sz w:val="20"/>
                <w:szCs w:val="20"/>
                <w:lang w:val="en-US"/>
              </w:rPr>
              <w:tab/>
            </w:r>
            <w:r w:rsidR="00FA0880" w:rsidRPr="00C53C8D">
              <w:rPr>
                <w:rFonts w:ascii="Gotham" w:hAnsi="Gotham"/>
                <w:b/>
                <w:color w:val="002060"/>
                <w:sz w:val="20"/>
                <w:szCs w:val="20"/>
                <w:lang w:val="en-US"/>
              </w:rPr>
              <w:t>Blended format</w:t>
            </w:r>
            <w:r w:rsidR="005E3B64" w:rsidRPr="00C53C8D">
              <w:rPr>
                <w:rFonts w:ascii="Gotham" w:hAnsi="Gotham" w:cs="Calibri"/>
                <w:b/>
                <w:color w:val="002060"/>
                <w:sz w:val="20"/>
                <w:szCs w:val="20"/>
                <w:lang w:val="en-US"/>
              </w:rPr>
              <w:t xml:space="preserve"> </w:t>
            </w:r>
            <w:r w:rsidR="005E3B64" w:rsidRPr="00C53C8D">
              <w:rPr>
                <w:rFonts w:ascii="Gotham" w:hAnsi="Gotham" w:cs="Calibri"/>
                <w:b/>
                <w:color w:val="002060"/>
                <w:sz w:val="20"/>
                <w:szCs w:val="20"/>
                <w:lang w:val="en-US"/>
              </w:rPr>
              <w:sym w:font="Symbol" w:char="F082"/>
            </w:r>
            <w:r w:rsidR="005E3B64" w:rsidRPr="00C53C8D">
              <w:rPr>
                <w:rFonts w:ascii="Gotham" w:hAnsi="Gotham" w:cs="Calibri"/>
                <w:b/>
                <w:color w:val="002060"/>
                <w:sz w:val="20"/>
                <w:szCs w:val="20"/>
                <w:lang w:val="en-US"/>
              </w:rPr>
              <w:t xml:space="preserve">                  </w:t>
            </w:r>
            <w:r w:rsidR="00FA0880" w:rsidRPr="00C53C8D">
              <w:rPr>
                <w:rFonts w:ascii="Gotham" w:hAnsi="Gotham"/>
                <w:b/>
                <w:color w:val="002060"/>
                <w:sz w:val="20"/>
                <w:szCs w:val="20"/>
                <w:lang w:val="en-US"/>
              </w:rPr>
              <w:t>On line</w:t>
            </w:r>
            <w:r w:rsidR="005E3B64" w:rsidRPr="00C53C8D">
              <w:rPr>
                <w:rFonts w:ascii="Gotham" w:hAnsi="Gotham" w:cs="Calibri"/>
                <w:b/>
                <w:color w:val="002060"/>
                <w:sz w:val="20"/>
                <w:szCs w:val="20"/>
                <w:lang w:val="en-US"/>
              </w:rPr>
              <w:t xml:space="preserve"> </w:t>
            </w:r>
            <w:r w:rsidR="005E3B64" w:rsidRPr="00C53C8D">
              <w:rPr>
                <w:rFonts w:ascii="Gotham" w:hAnsi="Gotham" w:cs="Calibri"/>
                <w:b/>
                <w:color w:val="002060"/>
                <w:sz w:val="20"/>
                <w:szCs w:val="20"/>
                <w:lang w:val="en-US"/>
              </w:rPr>
              <w:sym w:font="Symbol" w:char="F082"/>
            </w:r>
            <w:r w:rsidR="005E3B64" w:rsidRPr="00C53C8D">
              <w:rPr>
                <w:rFonts w:ascii="Gotham" w:hAnsi="Gotham" w:cs="Calibri"/>
                <w:b/>
                <w:color w:val="002060"/>
                <w:lang w:val="en-US"/>
              </w:rPr>
              <w:t xml:space="preserve">   </w:t>
            </w:r>
          </w:p>
        </w:tc>
      </w:tr>
    </w:tbl>
    <w:p w14:paraId="4BB8064A" w14:textId="77777777" w:rsidR="005E3B64" w:rsidRPr="00C53C8D" w:rsidRDefault="005E3B64" w:rsidP="005E3B64">
      <w:pPr>
        <w:rPr>
          <w:rFonts w:ascii="Gotham" w:hAnsi="Gotham"/>
          <w:b/>
          <w:color w:val="002060"/>
          <w:sz w:val="6"/>
          <w:lang w:val="en-US"/>
        </w:rPr>
      </w:pPr>
    </w:p>
    <w:p w14:paraId="6DD63439" w14:textId="77777777" w:rsidR="005E3B64" w:rsidRPr="00C53C8D" w:rsidRDefault="005E3B64" w:rsidP="005E3B64">
      <w:pPr>
        <w:rPr>
          <w:rFonts w:ascii="Gotham" w:hAnsi="Gotham"/>
          <w:b/>
          <w:color w:val="002060"/>
          <w:lang w:val="en-US"/>
        </w:rPr>
      </w:pPr>
    </w:p>
    <w:p w14:paraId="4D9E6BC3" w14:textId="77777777" w:rsidR="005E3B64" w:rsidRPr="00C53C8D" w:rsidRDefault="005E3B64" w:rsidP="005E3B64">
      <w:pPr>
        <w:rPr>
          <w:rFonts w:ascii="Gotham" w:hAnsi="Gotham"/>
          <w:b/>
          <w:color w:val="002060"/>
          <w:lang w:val="en-US"/>
        </w:rPr>
      </w:pPr>
    </w:p>
    <w:p w14:paraId="5198F7D2" w14:textId="77777777" w:rsidR="005E3B64" w:rsidRPr="00C53C8D" w:rsidRDefault="005E3B64" w:rsidP="005E3B64">
      <w:pPr>
        <w:rPr>
          <w:rFonts w:ascii="Gotham" w:hAnsi="Gotham"/>
          <w:b/>
          <w:color w:val="002060"/>
          <w:lang w:val="en-US"/>
        </w:rPr>
      </w:pPr>
    </w:p>
    <w:p w14:paraId="74682746" w14:textId="77777777" w:rsidR="005E3B64" w:rsidRPr="00C53C8D" w:rsidRDefault="005E3B64" w:rsidP="005E3B64">
      <w:pPr>
        <w:rPr>
          <w:rFonts w:ascii="Gotham" w:hAnsi="Gotham"/>
          <w:b/>
          <w:color w:val="002060"/>
          <w:lang w:val="en-US"/>
        </w:rPr>
      </w:pPr>
    </w:p>
    <w:p w14:paraId="53D594B3" w14:textId="77777777" w:rsidR="005E3B64" w:rsidRPr="00C53C8D" w:rsidRDefault="005E3B64" w:rsidP="005E3B64">
      <w:pPr>
        <w:rPr>
          <w:rFonts w:ascii="Gotham" w:hAnsi="Gotham"/>
          <w:b/>
          <w:color w:val="002060"/>
          <w:lang w:val="en-US"/>
        </w:rPr>
      </w:pPr>
    </w:p>
    <w:p w14:paraId="43B67BE2" w14:textId="77777777" w:rsidR="005E3B64" w:rsidRPr="00C53C8D" w:rsidRDefault="005E3B64" w:rsidP="005E3B64">
      <w:pPr>
        <w:rPr>
          <w:rFonts w:ascii="Gotham" w:hAnsi="Gotham"/>
          <w:b/>
          <w:color w:val="002060"/>
          <w:sz w:val="2"/>
          <w:lang w:val="en-US"/>
        </w:rPr>
      </w:pPr>
      <w:r w:rsidRPr="00C53C8D">
        <w:rPr>
          <w:rFonts w:ascii="Gotham" w:hAnsi="Gotham"/>
          <w:b/>
          <w:color w:val="002060"/>
          <w:lang w:val="en-US"/>
        </w:rPr>
        <w:t xml:space="preserve"> </w:t>
      </w:r>
    </w:p>
    <w:tbl>
      <w:tblPr>
        <w:tblW w:w="1049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
        <w:gridCol w:w="3260"/>
        <w:gridCol w:w="567"/>
        <w:gridCol w:w="567"/>
        <w:gridCol w:w="5667"/>
        <w:gridCol w:w="32"/>
      </w:tblGrid>
      <w:tr w:rsidR="00C53C8D" w:rsidRPr="007F6338" w14:paraId="04B6EDBF" w14:textId="77777777" w:rsidTr="002B4E41">
        <w:tc>
          <w:tcPr>
            <w:tcW w:w="104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63F25" w14:textId="522122E4" w:rsidR="005E3B64" w:rsidRDefault="00AB00FF" w:rsidP="002B4E41">
            <w:pPr>
              <w:widowControl w:val="0"/>
              <w:rPr>
                <w:rFonts w:ascii="Gotham" w:hAnsi="Gotham"/>
                <w:b/>
                <w:color w:val="auto"/>
                <w:lang w:val="en-US"/>
              </w:rPr>
            </w:pPr>
            <w:r>
              <w:rPr>
                <w:rFonts w:ascii="Gotham" w:hAnsi="Gotham"/>
                <w:b/>
                <w:color w:val="auto"/>
                <w:lang w:val="en-US"/>
              </w:rPr>
              <w:t xml:space="preserve">I. </w:t>
            </w:r>
            <w:r w:rsidR="00FA0880" w:rsidRPr="00AB00FF">
              <w:rPr>
                <w:rFonts w:ascii="Gotham" w:hAnsi="Gotham"/>
                <w:b/>
                <w:color w:val="auto"/>
                <w:lang w:val="en-US"/>
              </w:rPr>
              <w:t>PRESENTATION OF THE PROGRESS OF THE WORK AND DISCUSSIONS</w:t>
            </w:r>
          </w:p>
          <w:p w14:paraId="5C44645C" w14:textId="769F7496" w:rsidR="002B3309" w:rsidRDefault="002B3309" w:rsidP="002B4E41">
            <w:pPr>
              <w:widowControl w:val="0"/>
              <w:rPr>
                <w:rFonts w:ascii="Gotham" w:hAnsi="Gotham"/>
                <w:b/>
                <w:color w:val="auto"/>
                <w:lang w:val="en-US"/>
              </w:rPr>
            </w:pPr>
            <w:r>
              <w:rPr>
                <w:rFonts w:ascii="Gotham" w:hAnsi="Gotham"/>
                <w:b/>
                <w:color w:val="auto"/>
                <w:lang w:val="en-US"/>
              </w:rPr>
              <w:t>The meeting starts with a p</w:t>
            </w:r>
            <w:r w:rsidRPr="002B3309">
              <w:rPr>
                <w:rFonts w:ascii="Gotham" w:hAnsi="Gotham"/>
                <w:b/>
                <w:color w:val="auto"/>
                <w:lang w:val="en-US"/>
              </w:rPr>
              <w:t>resentation of the doctoral student: 10</w:t>
            </w:r>
            <w:r>
              <w:rPr>
                <w:rFonts w:ascii="Gotham" w:hAnsi="Gotham"/>
                <w:b/>
                <w:color w:val="auto"/>
                <w:lang w:val="en-US"/>
              </w:rPr>
              <w:t>mn with a slide.</w:t>
            </w:r>
          </w:p>
          <w:p w14:paraId="0F77DF1C" w14:textId="34BB3D95" w:rsidR="002B3309" w:rsidRPr="00C53C8D" w:rsidRDefault="002B3309" w:rsidP="002B4E41">
            <w:pPr>
              <w:widowControl w:val="0"/>
              <w:rPr>
                <w:rFonts w:ascii="Gotham" w:hAnsi="Gotham"/>
                <w:b/>
                <w:color w:val="002060"/>
                <w:sz w:val="2"/>
                <w:lang w:val="en-US"/>
              </w:rPr>
            </w:pPr>
          </w:p>
        </w:tc>
      </w:tr>
      <w:tr w:rsidR="00C53C8D" w:rsidRPr="00C53C8D" w14:paraId="19C3FB2A"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397" w:type="dxa"/>
            <w:shd w:val="clear" w:color="auto" w:fill="auto"/>
            <w:tcMar>
              <w:top w:w="113" w:type="dxa"/>
            </w:tcMar>
          </w:tcPr>
          <w:p w14:paraId="78CB712E" w14:textId="77777777" w:rsidR="005E3B64" w:rsidRPr="00C53C8D" w:rsidRDefault="005E3B64" w:rsidP="002B4E41">
            <w:pPr>
              <w:jc w:val="center"/>
              <w:rPr>
                <w:rFonts w:ascii="Gotham" w:hAnsi="Gotham"/>
                <w:b/>
                <w:color w:val="002060"/>
                <w:lang w:val="en-US"/>
              </w:rPr>
            </w:pPr>
          </w:p>
        </w:tc>
        <w:tc>
          <w:tcPr>
            <w:tcW w:w="3260" w:type="dxa"/>
            <w:shd w:val="clear" w:color="auto" w:fill="auto"/>
            <w:tcMar>
              <w:top w:w="113" w:type="dxa"/>
            </w:tcMar>
          </w:tcPr>
          <w:p w14:paraId="2FC1E5C7" w14:textId="7A3294A7" w:rsidR="005E3B64" w:rsidRPr="00C53C8D" w:rsidRDefault="00FA0880" w:rsidP="002B4E41">
            <w:pPr>
              <w:jc w:val="center"/>
              <w:rPr>
                <w:rFonts w:ascii="Gotham" w:hAnsi="Gotham"/>
                <w:b/>
                <w:color w:val="002060"/>
                <w:sz w:val="20"/>
                <w:szCs w:val="20"/>
                <w:lang w:val="en-US"/>
              </w:rPr>
            </w:pPr>
            <w:r w:rsidRPr="00C53C8D">
              <w:rPr>
                <w:rFonts w:ascii="Gotham" w:hAnsi="Gotham"/>
                <w:b/>
                <w:color w:val="002060"/>
                <w:sz w:val="20"/>
                <w:szCs w:val="20"/>
                <w:lang w:val="en-US"/>
              </w:rPr>
              <w:t>CRITERIA</w:t>
            </w:r>
          </w:p>
        </w:tc>
        <w:tc>
          <w:tcPr>
            <w:tcW w:w="1134" w:type="dxa"/>
            <w:gridSpan w:val="2"/>
            <w:shd w:val="clear" w:color="auto" w:fill="auto"/>
            <w:tcMar>
              <w:top w:w="113" w:type="dxa"/>
            </w:tcMar>
          </w:tcPr>
          <w:p w14:paraId="3C98C4B5" w14:textId="66BFE0EB" w:rsidR="005E3B64" w:rsidRPr="00C53C8D" w:rsidRDefault="00FA0880" w:rsidP="002B4E41">
            <w:pPr>
              <w:jc w:val="center"/>
              <w:rPr>
                <w:rFonts w:ascii="Gotham" w:hAnsi="Gotham"/>
                <w:b/>
                <w:color w:val="002060"/>
                <w:sz w:val="20"/>
                <w:szCs w:val="20"/>
                <w:lang w:val="en-US"/>
              </w:rPr>
            </w:pPr>
            <w:r w:rsidRPr="00C53C8D">
              <w:rPr>
                <w:rFonts w:ascii="Gotham" w:hAnsi="Gotham"/>
                <w:b/>
                <w:color w:val="002060"/>
                <w:sz w:val="20"/>
                <w:szCs w:val="20"/>
                <w:lang w:val="en-US"/>
              </w:rPr>
              <w:t>OPINION</w:t>
            </w:r>
          </w:p>
          <w:p w14:paraId="4BBF1D2F" w14:textId="77777777" w:rsidR="005E3B64" w:rsidRPr="00C53C8D" w:rsidRDefault="005E3B64" w:rsidP="002B4E41">
            <w:pPr>
              <w:jc w:val="center"/>
              <w:rPr>
                <w:rFonts w:ascii="Gotham" w:hAnsi="Gotham"/>
                <w:b/>
                <w:color w:val="002060"/>
                <w:sz w:val="20"/>
                <w:szCs w:val="20"/>
                <w:lang w:val="en-US"/>
              </w:rPr>
            </w:pPr>
            <w:r w:rsidRPr="00C53C8D">
              <w:rPr>
                <w:rFonts w:ascii="Gotham" w:hAnsi="Gotham"/>
                <w:b/>
                <w:color w:val="002060"/>
                <w:sz w:val="20"/>
                <w:szCs w:val="20"/>
                <w:lang w:val="en-US"/>
              </w:rPr>
              <w:t>-               +</w:t>
            </w:r>
          </w:p>
        </w:tc>
        <w:tc>
          <w:tcPr>
            <w:tcW w:w="5699" w:type="dxa"/>
            <w:gridSpan w:val="2"/>
            <w:shd w:val="clear" w:color="auto" w:fill="auto"/>
            <w:tcMar>
              <w:top w:w="113" w:type="dxa"/>
            </w:tcMar>
          </w:tcPr>
          <w:p w14:paraId="7DCF6E36" w14:textId="30F20FD7" w:rsidR="005E3B64" w:rsidRPr="00C53C8D" w:rsidRDefault="00FA0880" w:rsidP="002B4E41">
            <w:pPr>
              <w:jc w:val="center"/>
              <w:rPr>
                <w:rFonts w:ascii="Gotham" w:hAnsi="Gotham"/>
                <w:b/>
                <w:color w:val="002060"/>
                <w:sz w:val="20"/>
                <w:szCs w:val="20"/>
                <w:lang w:val="en-US"/>
              </w:rPr>
            </w:pPr>
            <w:r w:rsidRPr="00C53C8D">
              <w:rPr>
                <w:rFonts w:ascii="Gotham" w:hAnsi="Gotham"/>
                <w:b/>
                <w:color w:val="002060"/>
                <w:sz w:val="20"/>
                <w:szCs w:val="20"/>
                <w:lang w:val="en-US"/>
              </w:rPr>
              <w:t>COMMENTS</w:t>
            </w:r>
          </w:p>
        </w:tc>
      </w:tr>
      <w:tr w:rsidR="00C53C8D" w:rsidRPr="007F6338" w14:paraId="49310AFF"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8"/>
        </w:trPr>
        <w:tc>
          <w:tcPr>
            <w:tcW w:w="397" w:type="dxa"/>
            <w:shd w:val="clear" w:color="auto" w:fill="auto"/>
          </w:tcPr>
          <w:p w14:paraId="0E874351" w14:textId="77777777" w:rsidR="005E3B64" w:rsidRPr="00C53C8D" w:rsidRDefault="005E3B64" w:rsidP="002B4E41">
            <w:pPr>
              <w:rPr>
                <w:rFonts w:ascii="Gotham" w:hAnsi="Gotham"/>
                <w:b/>
                <w:color w:val="002060"/>
                <w:lang w:val="en-US"/>
              </w:rPr>
            </w:pPr>
            <w:r w:rsidRPr="00C53C8D">
              <w:rPr>
                <w:rFonts w:ascii="Gotham" w:hAnsi="Gotham"/>
                <w:b/>
                <w:color w:val="002060"/>
                <w:lang w:val="en-US"/>
              </w:rPr>
              <w:t>1</w:t>
            </w:r>
          </w:p>
        </w:tc>
        <w:tc>
          <w:tcPr>
            <w:tcW w:w="3260" w:type="dxa"/>
            <w:shd w:val="clear" w:color="auto" w:fill="auto"/>
          </w:tcPr>
          <w:p w14:paraId="762E31B8" w14:textId="02390C84" w:rsidR="005E3B64" w:rsidRPr="00C53C8D" w:rsidRDefault="00FA0880" w:rsidP="002B4E41">
            <w:pPr>
              <w:rPr>
                <w:rFonts w:ascii="Gotham" w:hAnsi="Gotham"/>
                <w:b/>
                <w:color w:val="002060"/>
                <w:sz w:val="18"/>
                <w:szCs w:val="18"/>
                <w:lang w:val="en-US"/>
              </w:rPr>
            </w:pPr>
            <w:r w:rsidRPr="00C53C8D">
              <w:rPr>
                <w:rFonts w:ascii="Gotham" w:hAnsi="Gotham"/>
                <w:b/>
                <w:color w:val="002060"/>
                <w:sz w:val="18"/>
                <w:szCs w:val="18"/>
                <w:lang w:val="en-US"/>
              </w:rPr>
              <w:t>Respect of the time schedule</w:t>
            </w:r>
          </w:p>
        </w:tc>
        <w:tc>
          <w:tcPr>
            <w:tcW w:w="567" w:type="dxa"/>
            <w:shd w:val="clear" w:color="auto" w:fill="auto"/>
          </w:tcPr>
          <w:p w14:paraId="653661FE"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725A3ABE" w14:textId="77777777" w:rsidR="005E3B64" w:rsidRPr="00C53C8D" w:rsidRDefault="005E3B64" w:rsidP="002B4E41">
            <w:pPr>
              <w:rPr>
                <w:rFonts w:ascii="Gotham" w:hAnsi="Gotham"/>
                <w:b/>
                <w:color w:val="002060"/>
                <w:sz w:val="18"/>
                <w:szCs w:val="18"/>
                <w:lang w:val="en-US"/>
              </w:rPr>
            </w:pPr>
          </w:p>
        </w:tc>
        <w:tc>
          <w:tcPr>
            <w:tcW w:w="5699" w:type="dxa"/>
            <w:gridSpan w:val="2"/>
            <w:shd w:val="clear" w:color="auto" w:fill="auto"/>
          </w:tcPr>
          <w:p w14:paraId="0A8C7354" w14:textId="77777777" w:rsidR="005E3B64" w:rsidRPr="00C53C8D" w:rsidRDefault="005E3B64" w:rsidP="002B4E41">
            <w:pPr>
              <w:rPr>
                <w:rFonts w:ascii="Gotham" w:hAnsi="Gotham"/>
                <w:b/>
                <w:color w:val="002060"/>
                <w:sz w:val="18"/>
                <w:szCs w:val="18"/>
                <w:lang w:val="en-US"/>
              </w:rPr>
            </w:pPr>
            <w:r w:rsidRPr="00C53C8D">
              <w:rPr>
                <w:rFonts w:ascii="Gotham" w:hAnsi="Gotham"/>
                <w:b/>
                <w:color w:val="002060"/>
                <w:sz w:val="18"/>
                <w:szCs w:val="18"/>
                <w:lang w:val="en-US"/>
              </w:rPr>
              <w:t xml:space="preserve"> </w:t>
            </w:r>
          </w:p>
        </w:tc>
      </w:tr>
      <w:tr w:rsidR="00C53C8D" w:rsidRPr="007F6338" w14:paraId="3DF2A1A3"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88"/>
        </w:trPr>
        <w:tc>
          <w:tcPr>
            <w:tcW w:w="397" w:type="dxa"/>
            <w:shd w:val="clear" w:color="auto" w:fill="auto"/>
          </w:tcPr>
          <w:p w14:paraId="797FBC4A" w14:textId="77777777" w:rsidR="005E3B64" w:rsidRPr="00C53C8D" w:rsidRDefault="005E3B64" w:rsidP="002B4E41">
            <w:pPr>
              <w:rPr>
                <w:rFonts w:ascii="Gotham" w:hAnsi="Gotham"/>
                <w:b/>
                <w:color w:val="002060"/>
                <w:lang w:val="en-US"/>
              </w:rPr>
            </w:pPr>
            <w:r w:rsidRPr="00C53C8D">
              <w:rPr>
                <w:rFonts w:ascii="Gotham" w:hAnsi="Gotham"/>
                <w:b/>
                <w:color w:val="002060"/>
                <w:lang w:val="en-US"/>
              </w:rPr>
              <w:t>2</w:t>
            </w:r>
          </w:p>
        </w:tc>
        <w:tc>
          <w:tcPr>
            <w:tcW w:w="3260" w:type="dxa"/>
            <w:shd w:val="clear" w:color="auto" w:fill="auto"/>
          </w:tcPr>
          <w:p w14:paraId="7AE9F069" w14:textId="136612BC" w:rsidR="005E3B64" w:rsidRPr="00C53C8D" w:rsidRDefault="00FA0880" w:rsidP="002B4E41">
            <w:pPr>
              <w:tabs>
                <w:tab w:val="left" w:pos="920"/>
              </w:tabs>
              <w:rPr>
                <w:rFonts w:ascii="Gotham" w:hAnsi="Gotham"/>
                <w:b/>
                <w:color w:val="002060"/>
                <w:sz w:val="18"/>
                <w:szCs w:val="18"/>
                <w:highlight w:val="yellow"/>
                <w:lang w:val="en-US"/>
              </w:rPr>
            </w:pPr>
            <w:r w:rsidRPr="00C53C8D">
              <w:rPr>
                <w:rFonts w:ascii="Gotham" w:hAnsi="Gotham"/>
                <w:b/>
                <w:color w:val="002060"/>
                <w:sz w:val="18"/>
                <w:szCs w:val="18"/>
                <w:lang w:val="en-US"/>
              </w:rPr>
              <w:t>Progression of the theoretical framework</w:t>
            </w:r>
          </w:p>
        </w:tc>
        <w:tc>
          <w:tcPr>
            <w:tcW w:w="567" w:type="dxa"/>
            <w:shd w:val="clear" w:color="auto" w:fill="auto"/>
          </w:tcPr>
          <w:p w14:paraId="7BB8F26A"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0138B988" w14:textId="77777777" w:rsidR="005E3B64" w:rsidRPr="00C53C8D" w:rsidRDefault="005E3B64" w:rsidP="002B4E41">
            <w:pPr>
              <w:rPr>
                <w:rFonts w:ascii="Gotham" w:hAnsi="Gotham"/>
                <w:b/>
                <w:color w:val="002060"/>
                <w:sz w:val="18"/>
                <w:szCs w:val="18"/>
                <w:lang w:val="en-US"/>
              </w:rPr>
            </w:pPr>
          </w:p>
        </w:tc>
        <w:tc>
          <w:tcPr>
            <w:tcW w:w="5699" w:type="dxa"/>
            <w:gridSpan w:val="2"/>
            <w:shd w:val="clear" w:color="auto" w:fill="auto"/>
          </w:tcPr>
          <w:p w14:paraId="783254F8" w14:textId="77777777" w:rsidR="005E3B64" w:rsidRPr="00C53C8D" w:rsidRDefault="005E3B64" w:rsidP="002B4E41">
            <w:pPr>
              <w:rPr>
                <w:rFonts w:ascii="Gotham" w:hAnsi="Gotham"/>
                <w:b/>
                <w:color w:val="002060"/>
                <w:sz w:val="18"/>
                <w:szCs w:val="18"/>
                <w:lang w:val="en-US"/>
              </w:rPr>
            </w:pPr>
          </w:p>
        </w:tc>
      </w:tr>
      <w:tr w:rsidR="00C53C8D" w:rsidRPr="00C53C8D" w14:paraId="17965970"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5"/>
        </w:trPr>
        <w:tc>
          <w:tcPr>
            <w:tcW w:w="397" w:type="dxa"/>
            <w:shd w:val="clear" w:color="auto" w:fill="auto"/>
          </w:tcPr>
          <w:p w14:paraId="202FACAE" w14:textId="77777777" w:rsidR="005E3B64" w:rsidRPr="00C53C8D" w:rsidRDefault="005E3B64" w:rsidP="002B4E41">
            <w:pPr>
              <w:rPr>
                <w:rFonts w:ascii="Gotham" w:hAnsi="Gotham"/>
                <w:b/>
                <w:color w:val="002060"/>
                <w:lang w:val="en-US"/>
              </w:rPr>
            </w:pPr>
            <w:r w:rsidRPr="00C53C8D">
              <w:rPr>
                <w:rFonts w:ascii="Gotham" w:hAnsi="Gotham"/>
                <w:b/>
                <w:color w:val="002060"/>
                <w:lang w:val="en-US"/>
              </w:rPr>
              <w:t>3</w:t>
            </w:r>
          </w:p>
        </w:tc>
        <w:tc>
          <w:tcPr>
            <w:tcW w:w="3260" w:type="dxa"/>
            <w:shd w:val="clear" w:color="auto" w:fill="auto"/>
          </w:tcPr>
          <w:p w14:paraId="05B4C3FC" w14:textId="51A31EBF" w:rsidR="005E3B64" w:rsidRPr="00C53C8D" w:rsidRDefault="00FA0880" w:rsidP="002B4E41">
            <w:pPr>
              <w:rPr>
                <w:rFonts w:ascii="Gotham" w:hAnsi="Gotham"/>
                <w:b/>
                <w:color w:val="002060"/>
                <w:sz w:val="18"/>
                <w:szCs w:val="18"/>
                <w:lang w:val="en-US"/>
              </w:rPr>
            </w:pPr>
            <w:r w:rsidRPr="00C53C8D">
              <w:rPr>
                <w:rFonts w:ascii="Gotham" w:hAnsi="Gotham"/>
                <w:b/>
                <w:color w:val="002060"/>
                <w:sz w:val="18"/>
                <w:szCs w:val="18"/>
                <w:lang w:val="en-US"/>
              </w:rPr>
              <w:t>Progress of the empirical framework</w:t>
            </w:r>
          </w:p>
          <w:p w14:paraId="02CF409D" w14:textId="77777777" w:rsidR="005E3B64" w:rsidRPr="00C53C8D" w:rsidRDefault="005E3B64" w:rsidP="002B4E41">
            <w:pPr>
              <w:rPr>
                <w:rFonts w:ascii="Gotham" w:hAnsi="Gotham"/>
                <w:b/>
                <w:color w:val="002060"/>
                <w:sz w:val="18"/>
                <w:szCs w:val="18"/>
                <w:lang w:val="en-US"/>
              </w:rPr>
            </w:pPr>
          </w:p>
          <w:p w14:paraId="63EE8500" w14:textId="77777777" w:rsidR="005E3B64" w:rsidRPr="00C53C8D" w:rsidRDefault="005E3B64" w:rsidP="002B4E41">
            <w:pPr>
              <w:rPr>
                <w:rFonts w:ascii="Gotham" w:hAnsi="Gotham"/>
                <w:b/>
                <w:color w:val="002060"/>
                <w:sz w:val="18"/>
                <w:szCs w:val="18"/>
                <w:lang w:val="en-US"/>
              </w:rPr>
            </w:pPr>
          </w:p>
          <w:p w14:paraId="50713328"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21C4746D"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08B34CD9" w14:textId="77777777" w:rsidR="005E3B64" w:rsidRPr="00C53C8D" w:rsidRDefault="005E3B64" w:rsidP="002B4E41">
            <w:pPr>
              <w:rPr>
                <w:rFonts w:ascii="Gotham" w:hAnsi="Gotham"/>
                <w:b/>
                <w:color w:val="002060"/>
                <w:sz w:val="18"/>
                <w:szCs w:val="18"/>
                <w:lang w:val="en-US"/>
              </w:rPr>
            </w:pPr>
          </w:p>
        </w:tc>
        <w:tc>
          <w:tcPr>
            <w:tcW w:w="5699" w:type="dxa"/>
            <w:gridSpan w:val="2"/>
            <w:shd w:val="clear" w:color="auto" w:fill="auto"/>
          </w:tcPr>
          <w:p w14:paraId="6197CCBD" w14:textId="77777777" w:rsidR="005E3B64" w:rsidRPr="00C53C8D" w:rsidRDefault="005E3B64" w:rsidP="002B4E41">
            <w:pPr>
              <w:rPr>
                <w:rFonts w:ascii="Gotham" w:hAnsi="Gotham"/>
                <w:b/>
                <w:color w:val="002060"/>
                <w:sz w:val="18"/>
                <w:szCs w:val="18"/>
                <w:lang w:val="en-US"/>
              </w:rPr>
            </w:pPr>
          </w:p>
        </w:tc>
      </w:tr>
      <w:tr w:rsidR="00C53C8D" w:rsidRPr="00C53C8D" w14:paraId="6A860FDB"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0"/>
        </w:trPr>
        <w:tc>
          <w:tcPr>
            <w:tcW w:w="397" w:type="dxa"/>
            <w:shd w:val="clear" w:color="auto" w:fill="auto"/>
          </w:tcPr>
          <w:p w14:paraId="7DF1CAF1" w14:textId="77777777" w:rsidR="005E3B64" w:rsidRPr="00C53C8D" w:rsidRDefault="005E3B64" w:rsidP="002B4E41">
            <w:pPr>
              <w:rPr>
                <w:rFonts w:ascii="Gotham" w:hAnsi="Gotham"/>
                <w:b/>
                <w:color w:val="002060"/>
                <w:lang w:val="en-US"/>
              </w:rPr>
            </w:pPr>
            <w:r w:rsidRPr="00C53C8D">
              <w:rPr>
                <w:rFonts w:ascii="Gotham" w:hAnsi="Gotham"/>
                <w:b/>
                <w:color w:val="002060"/>
                <w:lang w:val="en-US"/>
              </w:rPr>
              <w:t>4</w:t>
            </w:r>
          </w:p>
        </w:tc>
        <w:tc>
          <w:tcPr>
            <w:tcW w:w="3260" w:type="dxa"/>
            <w:shd w:val="clear" w:color="auto" w:fill="auto"/>
          </w:tcPr>
          <w:p w14:paraId="625F0C4F" w14:textId="2564E0C4" w:rsidR="00FA0880" w:rsidRPr="00C53C8D" w:rsidRDefault="00FA0880" w:rsidP="00FA0880">
            <w:pPr>
              <w:autoSpaceDE w:val="0"/>
              <w:autoSpaceDN w:val="0"/>
              <w:adjustRightInd w:val="0"/>
              <w:spacing w:line="240" w:lineRule="auto"/>
              <w:rPr>
                <w:rFonts w:ascii="Gotham" w:hAnsi="Gotham"/>
                <w:b/>
                <w:color w:val="002060"/>
                <w:sz w:val="18"/>
                <w:szCs w:val="18"/>
                <w:lang w:val="en-US"/>
              </w:rPr>
            </w:pPr>
            <w:r w:rsidRPr="00C53C8D">
              <w:rPr>
                <w:rFonts w:ascii="Gotham" w:hAnsi="Gotham"/>
                <w:b/>
                <w:color w:val="002060"/>
                <w:sz w:val="18"/>
                <w:szCs w:val="18"/>
                <w:lang w:val="en-US"/>
              </w:rPr>
              <w:t xml:space="preserve">Communications </w:t>
            </w:r>
            <w:r w:rsidR="008F4DD2" w:rsidRPr="00C53C8D">
              <w:rPr>
                <w:rFonts w:ascii="Gotham" w:hAnsi="Gotham"/>
                <w:b/>
                <w:color w:val="002060"/>
                <w:sz w:val="18"/>
                <w:szCs w:val="18"/>
                <w:lang w:val="en-US"/>
              </w:rPr>
              <w:t>and</w:t>
            </w:r>
            <w:r w:rsidRPr="00C53C8D">
              <w:rPr>
                <w:rFonts w:ascii="Gotham" w:hAnsi="Gotham"/>
                <w:b/>
                <w:color w:val="002060"/>
                <w:sz w:val="18"/>
                <w:szCs w:val="18"/>
                <w:lang w:val="en-US"/>
              </w:rPr>
              <w:t xml:space="preserve"> conferences </w:t>
            </w:r>
          </w:p>
          <w:p w14:paraId="400374AA" w14:textId="6C53B54C" w:rsidR="005E3B64" w:rsidRPr="00C53C8D" w:rsidRDefault="005E3B64" w:rsidP="002B4E41">
            <w:pPr>
              <w:rPr>
                <w:rFonts w:ascii="Gotham" w:hAnsi="Gotham"/>
                <w:b/>
                <w:color w:val="002060"/>
                <w:sz w:val="18"/>
                <w:szCs w:val="18"/>
                <w:lang w:val="en-US"/>
              </w:rPr>
            </w:pPr>
          </w:p>
        </w:tc>
        <w:tc>
          <w:tcPr>
            <w:tcW w:w="567" w:type="dxa"/>
            <w:shd w:val="clear" w:color="auto" w:fill="auto"/>
          </w:tcPr>
          <w:p w14:paraId="5F9F7400"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03320077" w14:textId="77777777" w:rsidR="005E3B64" w:rsidRPr="00C53C8D" w:rsidRDefault="005E3B64" w:rsidP="002B4E41">
            <w:pPr>
              <w:rPr>
                <w:rFonts w:ascii="Gotham" w:hAnsi="Gotham"/>
                <w:b/>
                <w:color w:val="002060"/>
                <w:sz w:val="18"/>
                <w:szCs w:val="18"/>
                <w:lang w:val="en-US"/>
              </w:rPr>
            </w:pPr>
          </w:p>
        </w:tc>
        <w:tc>
          <w:tcPr>
            <w:tcW w:w="5699" w:type="dxa"/>
            <w:gridSpan w:val="2"/>
            <w:shd w:val="clear" w:color="auto" w:fill="auto"/>
          </w:tcPr>
          <w:p w14:paraId="30488E41" w14:textId="77777777" w:rsidR="005E3B64" w:rsidRPr="00C53C8D" w:rsidRDefault="005E3B64" w:rsidP="002B4E41">
            <w:pPr>
              <w:rPr>
                <w:rFonts w:ascii="Gotham" w:hAnsi="Gotham"/>
                <w:b/>
                <w:color w:val="002060"/>
                <w:sz w:val="18"/>
                <w:szCs w:val="18"/>
                <w:lang w:val="en-US"/>
              </w:rPr>
            </w:pPr>
          </w:p>
        </w:tc>
      </w:tr>
      <w:tr w:rsidR="00C53C8D" w:rsidRPr="00C53C8D" w14:paraId="0EBD77D8" w14:textId="77777777" w:rsidTr="002B4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79"/>
        </w:trPr>
        <w:tc>
          <w:tcPr>
            <w:tcW w:w="397" w:type="dxa"/>
            <w:shd w:val="clear" w:color="auto" w:fill="auto"/>
          </w:tcPr>
          <w:p w14:paraId="341B36E6" w14:textId="77777777" w:rsidR="005E3B64" w:rsidRPr="00C53C8D" w:rsidRDefault="005E3B64" w:rsidP="002B4E41">
            <w:pPr>
              <w:rPr>
                <w:rFonts w:ascii="Gotham" w:hAnsi="Gotham"/>
                <w:b/>
                <w:color w:val="002060"/>
                <w:lang w:val="en-US"/>
              </w:rPr>
            </w:pPr>
            <w:r w:rsidRPr="00C53C8D">
              <w:rPr>
                <w:rFonts w:ascii="Gotham" w:hAnsi="Gotham"/>
                <w:b/>
                <w:color w:val="002060"/>
                <w:lang w:val="en-US"/>
              </w:rPr>
              <w:t>5</w:t>
            </w:r>
          </w:p>
        </w:tc>
        <w:tc>
          <w:tcPr>
            <w:tcW w:w="3260" w:type="dxa"/>
            <w:shd w:val="clear" w:color="auto" w:fill="auto"/>
          </w:tcPr>
          <w:p w14:paraId="1315F671" w14:textId="77777777" w:rsidR="005E3B64" w:rsidRPr="00C53C8D" w:rsidRDefault="005E3B64" w:rsidP="002B4E41">
            <w:pPr>
              <w:rPr>
                <w:rFonts w:ascii="Gotham" w:hAnsi="Gotham"/>
                <w:b/>
                <w:color w:val="002060"/>
                <w:sz w:val="18"/>
                <w:szCs w:val="18"/>
                <w:lang w:val="en-US"/>
              </w:rPr>
            </w:pPr>
            <w:r w:rsidRPr="00C53C8D">
              <w:rPr>
                <w:rFonts w:ascii="Gotham" w:hAnsi="Gotham"/>
                <w:b/>
                <w:color w:val="002060"/>
                <w:sz w:val="18"/>
                <w:szCs w:val="18"/>
                <w:lang w:val="en-US"/>
              </w:rPr>
              <w:t>Publications</w:t>
            </w:r>
            <w:r w:rsidRPr="00C53C8D" w:rsidDel="00017986">
              <w:rPr>
                <w:rFonts w:ascii="Gotham" w:hAnsi="Gotham"/>
                <w:b/>
                <w:color w:val="002060"/>
                <w:sz w:val="18"/>
                <w:szCs w:val="18"/>
                <w:lang w:val="en-US"/>
              </w:rPr>
              <w:t xml:space="preserve"> </w:t>
            </w:r>
          </w:p>
        </w:tc>
        <w:tc>
          <w:tcPr>
            <w:tcW w:w="567" w:type="dxa"/>
            <w:shd w:val="clear" w:color="auto" w:fill="auto"/>
          </w:tcPr>
          <w:p w14:paraId="4C9BFB35" w14:textId="77777777" w:rsidR="005E3B64" w:rsidRPr="00C53C8D" w:rsidRDefault="005E3B64" w:rsidP="002B4E41">
            <w:pPr>
              <w:rPr>
                <w:rFonts w:ascii="Gotham" w:hAnsi="Gotham"/>
                <w:b/>
                <w:color w:val="002060"/>
                <w:sz w:val="18"/>
                <w:szCs w:val="18"/>
                <w:lang w:val="en-US"/>
              </w:rPr>
            </w:pPr>
          </w:p>
        </w:tc>
        <w:tc>
          <w:tcPr>
            <w:tcW w:w="567" w:type="dxa"/>
            <w:shd w:val="clear" w:color="auto" w:fill="auto"/>
          </w:tcPr>
          <w:p w14:paraId="1700F5E6" w14:textId="77777777" w:rsidR="005E3B64" w:rsidRPr="00C53C8D" w:rsidRDefault="005E3B64" w:rsidP="002B4E41">
            <w:pPr>
              <w:rPr>
                <w:rFonts w:ascii="Gotham" w:hAnsi="Gotham"/>
                <w:b/>
                <w:color w:val="002060"/>
                <w:sz w:val="18"/>
                <w:szCs w:val="18"/>
                <w:lang w:val="en-US"/>
              </w:rPr>
            </w:pPr>
          </w:p>
        </w:tc>
        <w:tc>
          <w:tcPr>
            <w:tcW w:w="5699" w:type="dxa"/>
            <w:gridSpan w:val="2"/>
            <w:shd w:val="clear" w:color="auto" w:fill="auto"/>
          </w:tcPr>
          <w:p w14:paraId="1AE643A3" w14:textId="77777777" w:rsidR="005E3B64" w:rsidRPr="00C53C8D" w:rsidRDefault="005E3B64" w:rsidP="002B4E41">
            <w:pPr>
              <w:rPr>
                <w:rFonts w:ascii="Gotham" w:hAnsi="Gotham"/>
                <w:b/>
                <w:color w:val="002060"/>
                <w:sz w:val="18"/>
                <w:szCs w:val="18"/>
                <w:lang w:val="en-US"/>
              </w:rPr>
            </w:pPr>
          </w:p>
        </w:tc>
      </w:tr>
      <w:tr w:rsidR="00C53C8D" w:rsidRPr="007F6338" w14:paraId="580CEBF0" w14:textId="77777777" w:rsidTr="002B4E41">
        <w:trPr>
          <w:gridAfter w:val="1"/>
          <w:wAfter w:w="32" w:type="dxa"/>
          <w:trHeight w:val="453"/>
        </w:trPr>
        <w:tc>
          <w:tcPr>
            <w:tcW w:w="1045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3D737FA8" w14:textId="77777777" w:rsidR="00FA0880" w:rsidRPr="00C53C8D" w:rsidRDefault="00FA0880" w:rsidP="00FA0880">
            <w:pPr>
              <w:rPr>
                <w:rFonts w:ascii="Gotham" w:hAnsi="Gotham"/>
                <w:b/>
                <w:color w:val="002060"/>
                <w:lang w:val="en-US"/>
              </w:rPr>
            </w:pPr>
            <w:r w:rsidRPr="00C53C8D">
              <w:rPr>
                <w:rFonts w:ascii="Gotham" w:hAnsi="Gotham"/>
                <w:b/>
                <w:color w:val="002060"/>
                <w:lang w:val="en-US"/>
              </w:rPr>
              <w:t>DOCTORAL TRAINING</w:t>
            </w:r>
          </w:p>
          <w:p w14:paraId="12F51485" w14:textId="31247787" w:rsidR="00FA0880" w:rsidRPr="00C53C8D" w:rsidRDefault="00FA0880" w:rsidP="00FA0880">
            <w:pPr>
              <w:rPr>
                <w:rFonts w:ascii="Gotham" w:hAnsi="Gotham"/>
                <w:b/>
                <w:color w:val="002060"/>
                <w:lang w:val="en-US"/>
              </w:rPr>
            </w:pPr>
            <w:r w:rsidRPr="00C53C8D">
              <w:rPr>
                <w:rFonts w:ascii="Gotham" w:hAnsi="Gotham"/>
                <w:b/>
                <w:color w:val="002060"/>
                <w:lang w:val="en-US"/>
              </w:rPr>
              <w:t xml:space="preserve">Number of hours of training </w:t>
            </w:r>
            <w:r w:rsidR="00E369E1" w:rsidRPr="00C53C8D">
              <w:rPr>
                <w:rFonts w:ascii="Gotham" w:hAnsi="Gotham"/>
                <w:b/>
                <w:color w:val="002060"/>
                <w:lang w:val="en-US"/>
              </w:rPr>
              <w:t>followed:</w:t>
            </w:r>
          </w:p>
          <w:p w14:paraId="1EDE7A77" w14:textId="5F20E68A" w:rsidR="005E3B64" w:rsidRPr="00C53C8D" w:rsidRDefault="00FA0880" w:rsidP="00FA0880">
            <w:pPr>
              <w:rPr>
                <w:rFonts w:ascii="Gotham" w:hAnsi="Gotham"/>
                <w:b/>
                <w:bCs/>
                <w:color w:val="002060"/>
                <w:lang w:val="en-US"/>
              </w:rPr>
            </w:pPr>
            <w:r w:rsidRPr="00C53C8D">
              <w:rPr>
                <w:rFonts w:ascii="Gotham" w:hAnsi="Gotham"/>
                <w:b/>
                <w:bCs/>
                <w:color w:val="002060"/>
                <w:lang w:val="en-US"/>
              </w:rPr>
              <w:t>List of training courses (title, date, place): attach the summary downloaded by the doctoral student from ADUM</w:t>
            </w:r>
          </w:p>
        </w:tc>
      </w:tr>
      <w:tr w:rsidR="005E3B64" w:rsidRPr="00B33F91" w14:paraId="0D6EE4EC" w14:textId="77777777" w:rsidTr="002B4E41">
        <w:trPr>
          <w:gridAfter w:val="1"/>
          <w:wAfter w:w="32" w:type="dxa"/>
          <w:trHeight w:val="2020"/>
        </w:trPr>
        <w:tc>
          <w:tcPr>
            <w:tcW w:w="10458" w:type="dxa"/>
            <w:gridSpan w:val="5"/>
            <w:tcBorders>
              <w:left w:val="single" w:sz="8" w:space="0" w:color="000000"/>
              <w:right w:val="single" w:sz="8" w:space="0" w:color="000000"/>
            </w:tcBorders>
            <w:tcMar>
              <w:top w:w="100" w:type="dxa"/>
              <w:left w:w="100" w:type="dxa"/>
              <w:bottom w:w="100" w:type="dxa"/>
              <w:right w:w="100" w:type="dxa"/>
            </w:tcMar>
          </w:tcPr>
          <w:p w14:paraId="7D37EF59" w14:textId="3E06FCA3" w:rsidR="005E3B64" w:rsidRPr="00406376" w:rsidRDefault="00FA0880" w:rsidP="001250F8">
            <w:pPr>
              <w:rPr>
                <w:rFonts w:ascii="Gotham" w:hAnsi="Gotham"/>
                <w:b/>
                <w:lang w:val="en-US"/>
              </w:rPr>
            </w:pPr>
            <w:r w:rsidRPr="00406376">
              <w:rPr>
                <w:rFonts w:ascii="Gotham" w:hAnsi="Gotham"/>
                <w:b/>
                <w:lang w:val="en-US"/>
              </w:rPr>
              <w:t>Conclusions of the committee and recommendations for the completion of the thesis project in 3 years</w:t>
            </w:r>
            <w:r w:rsidR="00406376">
              <w:rPr>
                <w:rFonts w:ascii="Gotham" w:hAnsi="Gotham"/>
                <w:b/>
                <w:lang w:val="en-US"/>
              </w:rPr>
              <w:t xml:space="preserve"> </w:t>
            </w:r>
            <w:r w:rsidRPr="00406376">
              <w:rPr>
                <w:rFonts w:ascii="Gotham" w:hAnsi="Gotham"/>
                <w:b/>
                <w:lang w:val="en-US"/>
              </w:rPr>
              <w:t>(6 years for a part-time thesis)</w:t>
            </w:r>
            <w:r w:rsidR="00406376" w:rsidRPr="00406376">
              <w:rPr>
                <w:rFonts w:ascii="Gotham" w:hAnsi="Gotham"/>
                <w:b/>
                <w:lang w:val="en-US"/>
              </w:rPr>
              <w:t>.</w:t>
            </w:r>
            <w:r w:rsidR="00406376">
              <w:rPr>
                <w:rFonts w:ascii="Gotham" w:hAnsi="Gotham"/>
                <w:lang w:val="en-US"/>
              </w:rPr>
              <w:t xml:space="preserve"> </w:t>
            </w:r>
            <w:r w:rsidR="001250F8" w:rsidRPr="001250F8">
              <w:rPr>
                <w:rFonts w:ascii="Gotham" w:hAnsi="Gotham"/>
                <w:lang w:val="en-US"/>
              </w:rPr>
              <w:t>After these deadlines, re-registration is possible with a waiver from the ED and the institution. A derogation proposal must be justified.</w:t>
            </w:r>
          </w:p>
          <w:p w14:paraId="65E613E1" w14:textId="77777777" w:rsidR="005E3B64" w:rsidRPr="00F17735" w:rsidRDefault="005E3B64" w:rsidP="002B4E41">
            <w:pPr>
              <w:rPr>
                <w:rFonts w:ascii="Gotham" w:hAnsi="Gotham"/>
                <w:lang w:val="en-US"/>
              </w:rPr>
            </w:pPr>
          </w:p>
          <w:p w14:paraId="469583F7" w14:textId="77777777" w:rsidR="005E3B64" w:rsidRPr="00F17735" w:rsidRDefault="005E3B64" w:rsidP="002B4E41">
            <w:pPr>
              <w:rPr>
                <w:rFonts w:ascii="Gotham" w:hAnsi="Gotham"/>
                <w:lang w:val="en-US"/>
              </w:rPr>
            </w:pPr>
          </w:p>
          <w:p w14:paraId="70F483C7" w14:textId="77777777" w:rsidR="005E3B64" w:rsidRPr="00F17735" w:rsidRDefault="005E3B64" w:rsidP="002B4E41">
            <w:pPr>
              <w:rPr>
                <w:rFonts w:ascii="Gotham" w:hAnsi="Gotham"/>
                <w:lang w:val="en-US"/>
              </w:rPr>
            </w:pPr>
          </w:p>
          <w:p w14:paraId="6F705C75" w14:textId="77777777" w:rsidR="005E3B64" w:rsidRPr="00F17735" w:rsidRDefault="005E3B64" w:rsidP="002B4E41">
            <w:pPr>
              <w:rPr>
                <w:rFonts w:ascii="Gotham" w:hAnsi="Gotham"/>
                <w:lang w:val="en-US"/>
              </w:rPr>
            </w:pPr>
          </w:p>
          <w:p w14:paraId="4497D563" w14:textId="77777777" w:rsidR="005E3B64" w:rsidRPr="00F17735" w:rsidRDefault="005E3B64" w:rsidP="002B4E41">
            <w:pPr>
              <w:rPr>
                <w:rFonts w:ascii="Gotham" w:hAnsi="Gotham"/>
                <w:lang w:val="en-US"/>
              </w:rPr>
            </w:pPr>
          </w:p>
          <w:p w14:paraId="0FE20B90" w14:textId="77777777" w:rsidR="005E3B64" w:rsidRPr="00F17735" w:rsidRDefault="005E3B64" w:rsidP="002B4E41">
            <w:pPr>
              <w:rPr>
                <w:rFonts w:ascii="Gotham" w:hAnsi="Gotham"/>
                <w:lang w:val="en-US"/>
              </w:rPr>
            </w:pPr>
          </w:p>
          <w:p w14:paraId="6DE2498F" w14:textId="77777777" w:rsidR="005E3B64" w:rsidRPr="00F17735" w:rsidRDefault="005E3B64" w:rsidP="002B4E41">
            <w:pPr>
              <w:rPr>
                <w:rFonts w:ascii="Gotham" w:hAnsi="Gotham"/>
                <w:lang w:val="en-US"/>
              </w:rPr>
            </w:pPr>
          </w:p>
          <w:p w14:paraId="1D2CE046" w14:textId="77777777" w:rsidR="005E3B64" w:rsidRPr="00F17735" w:rsidRDefault="005E3B64" w:rsidP="002B4E41">
            <w:pPr>
              <w:rPr>
                <w:rFonts w:ascii="Gotham" w:hAnsi="Gotham"/>
                <w:lang w:val="en-US"/>
              </w:rPr>
            </w:pPr>
          </w:p>
          <w:p w14:paraId="5E412A95" w14:textId="77777777" w:rsidR="005E3B64" w:rsidRPr="00F17735" w:rsidRDefault="005E3B64" w:rsidP="002B4E41">
            <w:pPr>
              <w:rPr>
                <w:rFonts w:ascii="Gotham" w:hAnsi="Gotham"/>
                <w:lang w:val="en-US"/>
              </w:rPr>
            </w:pPr>
          </w:p>
          <w:p w14:paraId="2756DAC7" w14:textId="77777777" w:rsidR="00FA0880" w:rsidRPr="00F17735" w:rsidRDefault="00FA0880" w:rsidP="002B4E41">
            <w:pPr>
              <w:rPr>
                <w:rFonts w:ascii="Gotham" w:hAnsi="Gotham"/>
                <w:lang w:val="en-US"/>
              </w:rPr>
            </w:pPr>
          </w:p>
          <w:p w14:paraId="5DA49181" w14:textId="050B8E18" w:rsidR="00FA0880" w:rsidRPr="00F17735" w:rsidRDefault="00FA0880" w:rsidP="002B4E41">
            <w:pPr>
              <w:rPr>
                <w:rFonts w:ascii="Gotham" w:hAnsi="Gotham"/>
                <w:lang w:val="en-US"/>
              </w:rPr>
            </w:pPr>
          </w:p>
        </w:tc>
      </w:tr>
    </w:tbl>
    <w:tbl>
      <w:tblPr>
        <w:tblStyle w:val="Grilledutableau"/>
        <w:tblpPr w:leftFromText="141" w:rightFromText="141" w:vertAnchor="text" w:horzAnchor="margin" w:tblpY="165"/>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49"/>
      </w:tblGrid>
      <w:tr w:rsidR="005E3B64" w:rsidRPr="007F6338" w14:paraId="2533D1C1" w14:textId="77777777" w:rsidTr="002B4E41">
        <w:trPr>
          <w:trHeight w:val="456"/>
        </w:trPr>
        <w:tc>
          <w:tcPr>
            <w:tcW w:w="10449" w:type="dxa"/>
            <w:vAlign w:val="center"/>
          </w:tcPr>
          <w:p w14:paraId="7250EA27" w14:textId="137D4DAE" w:rsidR="005E3B64" w:rsidRPr="00AB00FF" w:rsidRDefault="00AB00FF" w:rsidP="002B4E41">
            <w:pPr>
              <w:rPr>
                <w:rFonts w:ascii="Gotham" w:hAnsi="Gotham"/>
                <w:b/>
                <w:lang w:val="en-US"/>
              </w:rPr>
            </w:pPr>
            <w:r w:rsidRPr="00AB00FF">
              <w:rPr>
                <w:rFonts w:ascii="Gotham" w:hAnsi="Gotham"/>
                <w:b/>
                <w:lang w:val="en-US"/>
              </w:rPr>
              <w:lastRenderedPageBreak/>
              <w:t xml:space="preserve">II. </w:t>
            </w:r>
            <w:r w:rsidR="00FA0880" w:rsidRPr="00AB00FF">
              <w:rPr>
                <w:rFonts w:ascii="Gotham" w:hAnsi="Gotham"/>
                <w:b/>
                <w:lang w:val="en-US"/>
              </w:rPr>
              <w:t>DISCUSSION WITH THE PHD STUDENT WITHOUT THE DIRECTOR</w:t>
            </w:r>
          </w:p>
        </w:tc>
      </w:tr>
      <w:tr w:rsidR="005E3B64" w:rsidRPr="007F6338" w14:paraId="41FF1416" w14:textId="77777777" w:rsidTr="002B4E41">
        <w:trPr>
          <w:trHeight w:val="2770"/>
        </w:trPr>
        <w:tc>
          <w:tcPr>
            <w:tcW w:w="10449" w:type="dxa"/>
          </w:tcPr>
          <w:p w14:paraId="5002AF0E" w14:textId="77777777" w:rsidR="005E3B64" w:rsidRPr="00F17735" w:rsidRDefault="005E3B64" w:rsidP="002B4E41">
            <w:pPr>
              <w:rPr>
                <w:rFonts w:ascii="Gotham" w:hAnsi="Gotham"/>
                <w:lang w:val="en-US"/>
              </w:rPr>
            </w:pPr>
          </w:p>
          <w:p w14:paraId="42E9553F" w14:textId="4C7353C7" w:rsidR="00FA0880" w:rsidRPr="00F17735" w:rsidRDefault="00FA0880" w:rsidP="002B4E41">
            <w:pPr>
              <w:rPr>
                <w:rFonts w:ascii="Gotham" w:hAnsi="Gotham"/>
                <w:lang w:val="en-US"/>
              </w:rPr>
            </w:pPr>
            <w:r w:rsidRPr="00F17735">
              <w:rPr>
                <w:rFonts w:ascii="Gotham" w:hAnsi="Gotham"/>
                <w:lang w:val="en-US"/>
              </w:rPr>
              <w:t xml:space="preserve">During this interview, the following points </w:t>
            </w:r>
            <w:r w:rsidR="00832A5F" w:rsidRPr="00F17735">
              <w:rPr>
                <w:rFonts w:ascii="Gotham" w:hAnsi="Gotham"/>
                <w:lang w:val="en-US"/>
              </w:rPr>
              <w:t>are</w:t>
            </w:r>
            <w:r w:rsidRPr="00F17735">
              <w:rPr>
                <w:rFonts w:ascii="Gotham" w:hAnsi="Gotham"/>
                <w:lang w:val="en-US"/>
              </w:rPr>
              <w:t xml:space="preserve"> discussed:</w:t>
            </w:r>
          </w:p>
          <w:p w14:paraId="07CFB024" w14:textId="77777777" w:rsidR="005E3B64" w:rsidRPr="00F17735" w:rsidRDefault="005E3B64" w:rsidP="002B4E41">
            <w:pPr>
              <w:spacing w:line="360" w:lineRule="auto"/>
              <w:rPr>
                <w:rFonts w:ascii="Gotham" w:hAnsi="Gotham"/>
                <w:sz w:val="8"/>
                <w:szCs w:val="8"/>
                <w:lang w:val="en-US"/>
              </w:rPr>
            </w:pPr>
          </w:p>
          <w:p w14:paraId="1B91446B" w14:textId="6A151D99" w:rsidR="00832A5F"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relationship with the director(s): quality of the relationship</w:t>
            </w:r>
          </w:p>
          <w:p w14:paraId="68CE7086" w14:textId="4EFE5F3D" w:rsidR="00832A5F"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roles, form of follow-up</w:t>
            </w:r>
          </w:p>
          <w:p w14:paraId="5B89376A" w14:textId="52BFC182" w:rsidR="00832A5F"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integration in the research unit (presence, involvement, participation in seminars)</w:t>
            </w:r>
          </w:p>
          <w:p w14:paraId="3A1FB433" w14:textId="70A8063E" w:rsidR="00832A5F" w:rsidRPr="00F17735" w:rsidRDefault="00832A5F" w:rsidP="00832A5F">
            <w:pPr>
              <w:numPr>
                <w:ilvl w:val="0"/>
                <w:numId w:val="22"/>
              </w:numPr>
              <w:spacing w:line="360" w:lineRule="auto"/>
              <w:contextualSpacing/>
              <w:rPr>
                <w:rFonts w:ascii="Gotham" w:hAnsi="Gotham"/>
                <w:sz w:val="20"/>
                <w:szCs w:val="20"/>
              </w:rPr>
            </w:pPr>
            <w:proofErr w:type="spellStart"/>
            <w:proofErr w:type="gramStart"/>
            <w:r w:rsidRPr="00F17735">
              <w:rPr>
                <w:rFonts w:ascii="Gotham" w:hAnsi="Gotham"/>
                <w:sz w:val="20"/>
                <w:szCs w:val="20"/>
              </w:rPr>
              <w:t>resources</w:t>
            </w:r>
            <w:proofErr w:type="spellEnd"/>
            <w:proofErr w:type="gramEnd"/>
            <w:r w:rsidRPr="00F17735">
              <w:rPr>
                <w:rFonts w:ascii="Gotham" w:hAnsi="Gotham"/>
                <w:sz w:val="20"/>
                <w:szCs w:val="20"/>
              </w:rPr>
              <w:t xml:space="preserve"> made </w:t>
            </w:r>
            <w:proofErr w:type="spellStart"/>
            <w:r w:rsidRPr="00F17735">
              <w:rPr>
                <w:rFonts w:ascii="Gotham" w:hAnsi="Gotham"/>
                <w:sz w:val="20"/>
                <w:szCs w:val="20"/>
              </w:rPr>
              <w:t>available</w:t>
            </w:r>
            <w:proofErr w:type="spellEnd"/>
            <w:r w:rsidRPr="00F17735">
              <w:rPr>
                <w:rFonts w:ascii="Gotham" w:hAnsi="Gotham"/>
                <w:sz w:val="20"/>
                <w:szCs w:val="20"/>
              </w:rPr>
              <w:t xml:space="preserve"> (</w:t>
            </w:r>
            <w:proofErr w:type="spellStart"/>
            <w:r w:rsidRPr="00F17735">
              <w:rPr>
                <w:rFonts w:ascii="Gotham" w:hAnsi="Gotham"/>
                <w:sz w:val="20"/>
                <w:szCs w:val="20"/>
              </w:rPr>
              <w:t>material</w:t>
            </w:r>
            <w:proofErr w:type="spellEnd"/>
            <w:r w:rsidRPr="00F17735">
              <w:rPr>
                <w:rFonts w:ascii="Gotham" w:hAnsi="Gotham"/>
                <w:sz w:val="20"/>
                <w:szCs w:val="20"/>
              </w:rPr>
              <w:t>, documentation...)</w:t>
            </w:r>
          </w:p>
          <w:p w14:paraId="6D50E86F" w14:textId="25C381B3" w:rsidR="00832A5F"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understanding of the thesis process (approach, involvement, organization, expected results...)</w:t>
            </w:r>
          </w:p>
          <w:p w14:paraId="53F1D758" w14:textId="7059B524" w:rsidR="00832A5F"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training courses followed (within ED CST, outside ED)</w:t>
            </w:r>
          </w:p>
          <w:p w14:paraId="18492F7B" w14:textId="40CA9E38" w:rsidR="00832A5F" w:rsidRPr="00F17735" w:rsidRDefault="00832A5F" w:rsidP="00832A5F">
            <w:pPr>
              <w:numPr>
                <w:ilvl w:val="0"/>
                <w:numId w:val="22"/>
              </w:numPr>
              <w:spacing w:line="360" w:lineRule="auto"/>
              <w:contextualSpacing/>
              <w:rPr>
                <w:rFonts w:ascii="Gotham" w:hAnsi="Gotham"/>
                <w:sz w:val="20"/>
                <w:szCs w:val="20"/>
              </w:rPr>
            </w:pPr>
            <w:proofErr w:type="gramStart"/>
            <w:r w:rsidRPr="00F17735">
              <w:rPr>
                <w:rFonts w:ascii="Gotham" w:hAnsi="Gotham"/>
                <w:sz w:val="20"/>
                <w:szCs w:val="20"/>
              </w:rPr>
              <w:t>training</w:t>
            </w:r>
            <w:proofErr w:type="gramEnd"/>
            <w:r w:rsidRPr="00F17735">
              <w:rPr>
                <w:rFonts w:ascii="Gotham" w:hAnsi="Gotham"/>
                <w:sz w:val="20"/>
                <w:szCs w:val="20"/>
              </w:rPr>
              <w:t xml:space="preserve"> </w:t>
            </w:r>
            <w:proofErr w:type="spellStart"/>
            <w:r w:rsidRPr="00F17735">
              <w:rPr>
                <w:rFonts w:ascii="Gotham" w:hAnsi="Gotham"/>
                <w:sz w:val="20"/>
                <w:szCs w:val="20"/>
              </w:rPr>
              <w:t>needs</w:t>
            </w:r>
            <w:proofErr w:type="spellEnd"/>
          </w:p>
          <w:p w14:paraId="609E081E" w14:textId="72E6B8B7" w:rsidR="005E3B64" w:rsidRPr="00F17735" w:rsidRDefault="00832A5F" w:rsidP="00832A5F">
            <w:pPr>
              <w:numPr>
                <w:ilvl w:val="0"/>
                <w:numId w:val="22"/>
              </w:numPr>
              <w:spacing w:line="360" w:lineRule="auto"/>
              <w:contextualSpacing/>
              <w:rPr>
                <w:rFonts w:ascii="Gotham" w:hAnsi="Gotham"/>
                <w:sz w:val="20"/>
                <w:szCs w:val="20"/>
                <w:lang w:val="en-US"/>
              </w:rPr>
            </w:pPr>
            <w:r w:rsidRPr="00F17735">
              <w:rPr>
                <w:rFonts w:ascii="Gotham" w:hAnsi="Gotham"/>
                <w:sz w:val="20"/>
                <w:szCs w:val="20"/>
                <w:lang w:val="en-US"/>
              </w:rPr>
              <w:t>construction of the professional project after the PhD (possible careers and conditions of access)</w:t>
            </w:r>
          </w:p>
          <w:p w14:paraId="562AC61C" w14:textId="77777777" w:rsidR="005E3B64" w:rsidRPr="00F17735" w:rsidRDefault="005E3B64" w:rsidP="002B4E41">
            <w:pPr>
              <w:rPr>
                <w:rFonts w:ascii="Gotham" w:hAnsi="Gotham"/>
                <w:lang w:val="en-US"/>
              </w:rPr>
            </w:pPr>
          </w:p>
        </w:tc>
      </w:tr>
      <w:tr w:rsidR="005E3B64" w:rsidRPr="007F6338" w14:paraId="5195FD96" w14:textId="77777777" w:rsidTr="002B4E41">
        <w:trPr>
          <w:trHeight w:val="533"/>
        </w:trPr>
        <w:tc>
          <w:tcPr>
            <w:tcW w:w="10449" w:type="dxa"/>
          </w:tcPr>
          <w:p w14:paraId="71B269C1" w14:textId="77777777" w:rsidR="005E3B64" w:rsidRPr="00F17735" w:rsidRDefault="005E3B64" w:rsidP="002B4E41">
            <w:pPr>
              <w:rPr>
                <w:rFonts w:ascii="Gotham" w:hAnsi="Gotham"/>
                <w:sz w:val="12"/>
                <w:lang w:val="en-US"/>
              </w:rPr>
            </w:pPr>
          </w:p>
          <w:tbl>
            <w:tblPr>
              <w:tblStyle w:val="Grilledutableau"/>
              <w:tblpPr w:leftFromText="141" w:rightFromText="141" w:vertAnchor="text" w:horzAnchor="margin" w:tblpY="268"/>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80"/>
            </w:tblGrid>
            <w:tr w:rsidR="005E3B64" w:rsidRPr="007F6338" w14:paraId="585FD660" w14:textId="77777777" w:rsidTr="002B4E41">
              <w:trPr>
                <w:trHeight w:val="2734"/>
              </w:trPr>
              <w:tc>
                <w:tcPr>
                  <w:tcW w:w="10480" w:type="dxa"/>
                </w:tcPr>
                <w:p w14:paraId="6490022E" w14:textId="77777777" w:rsidR="005E3B64" w:rsidRPr="00F17735" w:rsidRDefault="005E3B64" w:rsidP="002B4E41">
                  <w:pPr>
                    <w:rPr>
                      <w:rFonts w:ascii="Gotham" w:hAnsi="Gotham"/>
                      <w:lang w:val="en-US"/>
                    </w:rPr>
                  </w:pPr>
                </w:p>
                <w:p w14:paraId="03B07C4D" w14:textId="1807D666" w:rsidR="005E3B64" w:rsidRPr="00F17735" w:rsidRDefault="00832A5F" w:rsidP="002B4E41">
                  <w:pPr>
                    <w:rPr>
                      <w:rFonts w:ascii="Gotham" w:hAnsi="Gotham"/>
                      <w:sz w:val="20"/>
                      <w:szCs w:val="20"/>
                      <w:lang w:val="en-US"/>
                    </w:rPr>
                  </w:pPr>
                  <w:r w:rsidRPr="00F17735">
                    <w:rPr>
                      <w:rFonts w:ascii="Gotham" w:hAnsi="Gotham"/>
                      <w:lang w:val="en-US"/>
                    </w:rPr>
                    <w:t>During this interview, the following points are discussed</w:t>
                  </w:r>
                  <w:r w:rsidRPr="00F17735">
                    <w:rPr>
                      <w:rFonts w:ascii="Gotham" w:hAnsi="Gotham"/>
                      <w:sz w:val="20"/>
                      <w:szCs w:val="20"/>
                      <w:lang w:val="en-US"/>
                    </w:rPr>
                    <w:t>:</w:t>
                  </w:r>
                </w:p>
                <w:p w14:paraId="249D446E" w14:textId="77777777" w:rsidR="005E3B64" w:rsidRPr="00F17735" w:rsidRDefault="005E3B64" w:rsidP="002B4E41">
                  <w:pPr>
                    <w:rPr>
                      <w:rFonts w:ascii="Gotham" w:hAnsi="Gotham"/>
                      <w:sz w:val="8"/>
                      <w:szCs w:val="8"/>
                      <w:lang w:val="en-US"/>
                    </w:rPr>
                  </w:pPr>
                </w:p>
                <w:p w14:paraId="213EA1E4" w14:textId="3542DF16"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links with the doctoral student: quality of the relationship</w:t>
                  </w:r>
                </w:p>
                <w:p w14:paraId="7AD5596D" w14:textId="662AEADE"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understanding of the objectives, respect of the guidelines</w:t>
                  </w:r>
                </w:p>
                <w:p w14:paraId="65D4B43D" w14:textId="548256A3" w:rsidR="00832A5F" w:rsidRPr="00F17735" w:rsidRDefault="00832A5F" w:rsidP="00832A5F">
                  <w:pPr>
                    <w:numPr>
                      <w:ilvl w:val="0"/>
                      <w:numId w:val="23"/>
                    </w:numPr>
                    <w:spacing w:line="360" w:lineRule="auto"/>
                    <w:contextualSpacing/>
                    <w:rPr>
                      <w:rFonts w:ascii="Gotham" w:hAnsi="Gotham"/>
                      <w:sz w:val="20"/>
                      <w:szCs w:val="20"/>
                    </w:rPr>
                  </w:pPr>
                  <w:proofErr w:type="gramStart"/>
                  <w:r w:rsidRPr="00F17735">
                    <w:rPr>
                      <w:rFonts w:ascii="Gotham" w:hAnsi="Gotham"/>
                      <w:sz w:val="20"/>
                      <w:szCs w:val="20"/>
                    </w:rPr>
                    <w:t>respect</w:t>
                  </w:r>
                  <w:proofErr w:type="gramEnd"/>
                  <w:r w:rsidRPr="00F17735">
                    <w:rPr>
                      <w:rFonts w:ascii="Gotham" w:hAnsi="Gotham"/>
                      <w:sz w:val="20"/>
                      <w:szCs w:val="20"/>
                    </w:rPr>
                    <w:t xml:space="preserve"> of deadlines </w:t>
                  </w:r>
                </w:p>
                <w:p w14:paraId="2C137BED" w14:textId="3C9B6B68"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integration in the research unit (presence, involvement, participation in seminars)</w:t>
                  </w:r>
                </w:p>
                <w:p w14:paraId="0285FEEE" w14:textId="55E4DC56"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understanding of the thesis process (approach, involvement, organization, outcomes...)</w:t>
                  </w:r>
                </w:p>
                <w:p w14:paraId="69919D0B" w14:textId="54D5CB49"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pace of progress of the thesis</w:t>
                  </w:r>
                </w:p>
                <w:p w14:paraId="12428BC3" w14:textId="640BADDB" w:rsidR="00832A5F"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relevance of the training courses followed</w:t>
                  </w:r>
                </w:p>
                <w:p w14:paraId="334BCB6D" w14:textId="77777777" w:rsidR="00832A5F" w:rsidRPr="00F17735" w:rsidRDefault="00832A5F" w:rsidP="00832A5F">
                  <w:pPr>
                    <w:numPr>
                      <w:ilvl w:val="0"/>
                      <w:numId w:val="23"/>
                    </w:numPr>
                    <w:spacing w:line="360" w:lineRule="auto"/>
                    <w:contextualSpacing/>
                    <w:rPr>
                      <w:rFonts w:ascii="Gotham" w:hAnsi="Gotham"/>
                      <w:sz w:val="20"/>
                      <w:szCs w:val="20"/>
                    </w:rPr>
                  </w:pPr>
                  <w:proofErr w:type="gramStart"/>
                  <w:r w:rsidRPr="00F17735">
                    <w:rPr>
                      <w:rFonts w:ascii="Gotham" w:hAnsi="Gotham"/>
                      <w:sz w:val="20"/>
                      <w:szCs w:val="20"/>
                    </w:rPr>
                    <w:t>training</w:t>
                  </w:r>
                  <w:proofErr w:type="gramEnd"/>
                  <w:r w:rsidRPr="00F17735">
                    <w:rPr>
                      <w:rFonts w:ascii="Gotham" w:hAnsi="Gotham"/>
                      <w:sz w:val="20"/>
                      <w:szCs w:val="20"/>
                    </w:rPr>
                    <w:t xml:space="preserve"> </w:t>
                  </w:r>
                  <w:proofErr w:type="spellStart"/>
                  <w:r w:rsidRPr="00F17735">
                    <w:rPr>
                      <w:rFonts w:ascii="Gotham" w:hAnsi="Gotham"/>
                      <w:sz w:val="20"/>
                      <w:szCs w:val="20"/>
                    </w:rPr>
                    <w:t>needs</w:t>
                  </w:r>
                  <w:proofErr w:type="spellEnd"/>
                </w:p>
                <w:p w14:paraId="434EE900" w14:textId="2A7DB314" w:rsidR="005E3B64" w:rsidRPr="00F17735" w:rsidRDefault="00832A5F" w:rsidP="00832A5F">
                  <w:pPr>
                    <w:numPr>
                      <w:ilvl w:val="0"/>
                      <w:numId w:val="23"/>
                    </w:numPr>
                    <w:spacing w:line="360" w:lineRule="auto"/>
                    <w:contextualSpacing/>
                    <w:rPr>
                      <w:rFonts w:ascii="Gotham" w:hAnsi="Gotham"/>
                      <w:sz w:val="20"/>
                      <w:szCs w:val="20"/>
                      <w:lang w:val="en-US"/>
                    </w:rPr>
                  </w:pPr>
                  <w:r w:rsidRPr="00F17735">
                    <w:rPr>
                      <w:rFonts w:ascii="Gotham" w:hAnsi="Gotham"/>
                      <w:sz w:val="20"/>
                      <w:szCs w:val="20"/>
                      <w:lang w:val="en-US"/>
                    </w:rPr>
                    <w:t>construction of the professional project after the PhD</w:t>
                  </w:r>
                </w:p>
                <w:p w14:paraId="61C186DE" w14:textId="77777777" w:rsidR="005E3B64" w:rsidRPr="008F4DD2" w:rsidRDefault="005E3B64" w:rsidP="00C27DA4">
                  <w:pPr>
                    <w:contextualSpacing/>
                    <w:rPr>
                      <w:rFonts w:ascii="Gotham" w:hAnsi="Gotham"/>
                      <w:lang w:val="en-US"/>
                    </w:rPr>
                  </w:pPr>
                </w:p>
              </w:tc>
            </w:tr>
          </w:tbl>
          <w:p w14:paraId="6FB01802" w14:textId="780BB1DA" w:rsidR="005E3B64" w:rsidRPr="00AB00FF" w:rsidRDefault="00AB00FF" w:rsidP="002B4E41">
            <w:pPr>
              <w:rPr>
                <w:rFonts w:ascii="Gotham" w:hAnsi="Gotham"/>
                <w:b/>
                <w:sz w:val="12"/>
                <w:lang w:val="en-US"/>
              </w:rPr>
            </w:pPr>
            <w:r w:rsidRPr="00AB00FF">
              <w:rPr>
                <w:rFonts w:ascii="Gotham" w:hAnsi="Gotham"/>
                <w:b/>
                <w:lang w:val="en-US"/>
              </w:rPr>
              <w:t xml:space="preserve">III. </w:t>
            </w:r>
            <w:r w:rsidR="00832A5F" w:rsidRPr="00AB00FF">
              <w:rPr>
                <w:rFonts w:ascii="Gotham" w:hAnsi="Gotham"/>
                <w:b/>
                <w:lang w:val="en-US"/>
              </w:rPr>
              <w:t>DISCUSSION WITH THE RESEARCH DIRECTOR WITHOUT THE PHD STUDENT</w:t>
            </w:r>
          </w:p>
        </w:tc>
      </w:tr>
    </w:tbl>
    <w:p w14:paraId="022E3CE3" w14:textId="77777777" w:rsidR="005E3B64" w:rsidRPr="00F17735" w:rsidRDefault="005E3B64" w:rsidP="005E3B64">
      <w:pPr>
        <w:rPr>
          <w:rFonts w:ascii="Gotham" w:hAnsi="Gotham"/>
          <w:sz w:val="2"/>
          <w:lang w:val="en-US"/>
        </w:rPr>
      </w:pPr>
    </w:p>
    <w:tbl>
      <w:tblPr>
        <w:tblW w:w="1049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90"/>
      </w:tblGrid>
      <w:tr w:rsidR="005E3B64" w:rsidRPr="007F6338" w14:paraId="2EE0E85F" w14:textId="77777777" w:rsidTr="002B4E41">
        <w:tc>
          <w:tcPr>
            <w:tcW w:w="104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E27854" w14:textId="1A2659C9" w:rsidR="005E3B64" w:rsidRPr="00F17735" w:rsidRDefault="00832A5F" w:rsidP="002B4E41">
            <w:pPr>
              <w:rPr>
                <w:rFonts w:ascii="Gotham" w:hAnsi="Gotham"/>
                <w:lang w:val="en-US"/>
              </w:rPr>
            </w:pPr>
            <w:r w:rsidRPr="00F17735">
              <w:rPr>
                <w:rFonts w:ascii="Gotham" w:hAnsi="Gotham"/>
                <w:lang w:val="en-US"/>
              </w:rPr>
              <w:t>Committee Conclusions and Recommendations</w:t>
            </w:r>
            <w:r w:rsidR="005E3B64" w:rsidRPr="00F17735">
              <w:rPr>
                <w:rFonts w:ascii="Gotham" w:hAnsi="Gotham"/>
                <w:lang w:val="en-US"/>
              </w:rPr>
              <w:t>:</w:t>
            </w:r>
          </w:p>
          <w:p w14:paraId="052EFA46" w14:textId="77777777" w:rsidR="005E3B64" w:rsidRPr="00F17735" w:rsidRDefault="005E3B64" w:rsidP="002B4E41">
            <w:pPr>
              <w:rPr>
                <w:rFonts w:ascii="Gotham" w:hAnsi="Gotham"/>
                <w:lang w:val="en-US"/>
              </w:rPr>
            </w:pPr>
          </w:p>
          <w:p w14:paraId="1F5CC2DF" w14:textId="77777777" w:rsidR="005E3B64" w:rsidRPr="00F17735" w:rsidRDefault="005E3B64" w:rsidP="002B4E41">
            <w:pPr>
              <w:widowControl w:val="0"/>
              <w:rPr>
                <w:rFonts w:ascii="Gotham" w:hAnsi="Gotham"/>
                <w:lang w:val="en-US"/>
              </w:rPr>
            </w:pPr>
          </w:p>
          <w:p w14:paraId="44ACA91F" w14:textId="23D2F520" w:rsidR="005E3B64" w:rsidRPr="00F17735" w:rsidRDefault="00832A5F" w:rsidP="002B4E41">
            <w:pPr>
              <w:widowControl w:val="0"/>
              <w:rPr>
                <w:rFonts w:ascii="Gotham" w:hAnsi="Gotham"/>
                <w:lang w:val="en-US"/>
              </w:rPr>
            </w:pPr>
            <w:r w:rsidRPr="00F17735">
              <w:rPr>
                <w:rFonts w:ascii="Gotham" w:hAnsi="Gotham"/>
                <w:lang w:val="en-US"/>
              </w:rPr>
              <w:t>Opinion for re-registration (continuation of the Thesis)</w:t>
            </w:r>
            <w:r w:rsidR="005E3B64" w:rsidRPr="00F17735">
              <w:rPr>
                <w:rFonts w:ascii="Gotham" w:hAnsi="Gotham"/>
                <w:lang w:val="en-US"/>
              </w:rPr>
              <w:t xml:space="preserve">:  </w:t>
            </w:r>
            <w:r w:rsidRPr="00F17735">
              <w:rPr>
                <w:rFonts w:ascii="Gotham" w:hAnsi="Gotham"/>
                <w:lang w:val="en-US"/>
              </w:rPr>
              <w:t>Positive</w:t>
            </w:r>
            <w:r w:rsidR="005E3B64" w:rsidRPr="00F17735">
              <w:rPr>
                <w:rFonts w:ascii="Gotham" w:hAnsi="Gotham" w:cs="Calibri"/>
                <w:b/>
                <w:sz w:val="28"/>
                <w:lang w:val="en-US"/>
              </w:rPr>
              <w:t xml:space="preserve"> </w:t>
            </w:r>
            <w:r w:rsidR="005E3B64" w:rsidRPr="00F17735">
              <w:rPr>
                <w:rFonts w:ascii="Gotham" w:hAnsi="Gotham" w:cs="Calibri"/>
                <w:b/>
                <w:sz w:val="28"/>
                <w:lang w:val="en-US"/>
              </w:rPr>
              <w:sym w:font="Symbol" w:char="F082"/>
            </w:r>
            <w:r w:rsidR="005E3B64" w:rsidRPr="00F17735">
              <w:rPr>
                <w:rFonts w:ascii="Gotham" w:hAnsi="Gotham" w:cs="Calibri"/>
                <w:b/>
                <w:lang w:val="en-US"/>
              </w:rPr>
              <w:tab/>
            </w:r>
            <w:r w:rsidR="005E3B64" w:rsidRPr="00F17735">
              <w:rPr>
                <w:rFonts w:ascii="Gotham" w:hAnsi="Gotham" w:cs="Calibri"/>
                <w:b/>
                <w:lang w:val="en-US"/>
              </w:rPr>
              <w:tab/>
            </w:r>
            <w:r w:rsidR="00943127" w:rsidRPr="00F17735">
              <w:rPr>
                <w:rFonts w:ascii="Gotham" w:hAnsi="Gotham"/>
                <w:lang w:val="en-US"/>
              </w:rPr>
              <w:t xml:space="preserve">Qualified </w:t>
            </w:r>
            <w:r w:rsidR="005E3B64" w:rsidRPr="00F17735">
              <w:rPr>
                <w:rFonts w:ascii="Gotham" w:hAnsi="Gotham" w:cs="Calibri"/>
                <w:b/>
                <w:sz w:val="28"/>
                <w:lang w:val="en-US"/>
              </w:rPr>
              <w:sym w:font="Symbol" w:char="F082"/>
            </w:r>
            <w:r w:rsidR="005E3B64" w:rsidRPr="00F17735">
              <w:rPr>
                <w:rFonts w:ascii="Gotham" w:hAnsi="Gotham" w:cs="Calibri"/>
                <w:b/>
                <w:sz w:val="28"/>
                <w:lang w:val="en-US"/>
              </w:rPr>
              <w:t xml:space="preserve"> </w:t>
            </w:r>
            <w:r w:rsidR="005E3B64" w:rsidRPr="00F17735">
              <w:rPr>
                <w:rFonts w:ascii="Gotham" w:hAnsi="Gotham" w:cs="Calibri"/>
                <w:b/>
                <w:lang w:val="en-US"/>
              </w:rPr>
              <w:t xml:space="preserve">                 </w:t>
            </w:r>
            <w:r w:rsidRPr="00F17735">
              <w:rPr>
                <w:rFonts w:ascii="Gotham" w:hAnsi="Gotham"/>
                <w:lang w:val="en-US"/>
              </w:rPr>
              <w:t>Negative</w:t>
            </w:r>
            <w:r w:rsidR="005E3B64" w:rsidRPr="00F17735">
              <w:rPr>
                <w:rFonts w:ascii="Gotham" w:hAnsi="Gotham" w:cs="Calibri"/>
                <w:b/>
                <w:lang w:val="en-US"/>
              </w:rPr>
              <w:t xml:space="preserve"> </w:t>
            </w:r>
            <w:r w:rsidR="005E3B64" w:rsidRPr="00F17735">
              <w:rPr>
                <w:rFonts w:ascii="Gotham" w:hAnsi="Gotham" w:cs="Calibri"/>
                <w:b/>
                <w:sz w:val="28"/>
                <w:lang w:val="en-US"/>
              </w:rPr>
              <w:sym w:font="Symbol" w:char="F082"/>
            </w:r>
            <w:r w:rsidR="005E3B64" w:rsidRPr="00F17735">
              <w:rPr>
                <w:rFonts w:ascii="Gotham" w:hAnsi="Gotham" w:cs="Calibri"/>
                <w:b/>
                <w:lang w:val="en-US"/>
              </w:rPr>
              <w:t xml:space="preserve">   </w:t>
            </w:r>
          </w:p>
        </w:tc>
      </w:tr>
    </w:tbl>
    <w:p w14:paraId="053F63C0" w14:textId="77777777" w:rsidR="005E3B64" w:rsidRPr="00F17735" w:rsidRDefault="005E3B64" w:rsidP="005E3B64">
      <w:pPr>
        <w:rPr>
          <w:rFonts w:ascii="Gotham" w:hAnsi="Gotham"/>
          <w:sz w:val="8"/>
          <w:szCs w:val="8"/>
          <w:lang w:val="en-US"/>
        </w:rPr>
      </w:pPr>
    </w:p>
    <w:p w14:paraId="390BB67D" w14:textId="79B5E737" w:rsidR="00A87283" w:rsidRPr="001B1100" w:rsidRDefault="005E3B64" w:rsidP="00A87283">
      <w:pPr>
        <w:rPr>
          <w:rFonts w:ascii="Gotham" w:hAnsi="Gotham"/>
          <w:lang w:val="en-US"/>
        </w:rPr>
      </w:pPr>
      <w:r w:rsidRPr="001B1100">
        <w:rPr>
          <w:rFonts w:ascii="Gotham" w:hAnsi="Gotham"/>
          <w:lang w:val="en-US"/>
        </w:rPr>
        <w:t xml:space="preserve"> </w:t>
      </w:r>
      <w:r w:rsidR="001B1100" w:rsidRPr="00F17735">
        <w:rPr>
          <w:rFonts w:ascii="Gotham" w:hAnsi="Gotham"/>
          <w:lang w:val="en-US"/>
        </w:rPr>
        <w:t>Done</w:t>
      </w:r>
      <w:r w:rsidR="001B1100">
        <w:rPr>
          <w:rFonts w:ascii="Gotham" w:hAnsi="Gotham"/>
          <w:lang w:val="en-US"/>
        </w:rPr>
        <w:t xml:space="preserve"> in </w:t>
      </w:r>
      <w:r w:rsidR="001B1100" w:rsidRPr="001B1100">
        <w:rPr>
          <w:rFonts w:ascii="Gotham" w:hAnsi="Gotham"/>
          <w:lang w:val="en-US"/>
        </w:rPr>
        <w:t>…………………</w:t>
      </w:r>
      <w:r w:rsidR="001B1100" w:rsidRPr="00F17735">
        <w:rPr>
          <w:rFonts w:ascii="Gotham" w:hAnsi="Gotham"/>
          <w:lang w:val="en-US"/>
        </w:rPr>
        <w:t xml:space="preserve"> on</w:t>
      </w:r>
      <w:r w:rsidR="00A87283" w:rsidRPr="001B1100">
        <w:rPr>
          <w:rFonts w:ascii="Gotham" w:hAnsi="Gotham"/>
          <w:lang w:val="en-US"/>
        </w:rPr>
        <w:t xml:space="preserve"> </w:t>
      </w:r>
      <w:r w:rsidR="001B1100" w:rsidRPr="001B1100">
        <w:rPr>
          <w:rFonts w:ascii="Gotham" w:hAnsi="Gotham"/>
          <w:lang w:val="en-US"/>
        </w:rPr>
        <w:t>…………………</w:t>
      </w:r>
    </w:p>
    <w:p w14:paraId="1164B43A" w14:textId="77777777" w:rsidR="00A87283" w:rsidRPr="001B1100" w:rsidRDefault="00A87283" w:rsidP="00A87283">
      <w:pPr>
        <w:rPr>
          <w:rFonts w:ascii="Gotham" w:hAnsi="Gotham"/>
          <w:sz w:val="8"/>
          <w:szCs w:val="8"/>
          <w:lang w:val="en-US"/>
        </w:rPr>
      </w:pPr>
    </w:p>
    <w:p w14:paraId="34FDF2F5" w14:textId="09055695" w:rsidR="001B1100" w:rsidRPr="00F17735" w:rsidRDefault="001B1100" w:rsidP="001B1100">
      <w:pPr>
        <w:rPr>
          <w:rFonts w:ascii="Gotham" w:hAnsi="Gotham"/>
          <w:lang w:val="en-US"/>
        </w:rPr>
      </w:pPr>
      <w:r w:rsidRPr="00F17735">
        <w:rPr>
          <w:rFonts w:ascii="Gotham" w:hAnsi="Gotham"/>
          <w:u w:val="single"/>
          <w:lang w:val="en-US"/>
        </w:rPr>
        <w:t>The CSI</w:t>
      </w:r>
      <w:r>
        <w:rPr>
          <w:rFonts w:ascii="Gotham" w:hAnsi="Gotham"/>
          <w:u w:val="single"/>
          <w:lang w:val="en-US"/>
        </w:rPr>
        <w:t>D</w:t>
      </w:r>
      <w:r w:rsidRPr="00F17735">
        <w:rPr>
          <w:rFonts w:ascii="Gotham" w:hAnsi="Gotham"/>
          <w:u w:val="single"/>
          <w:lang w:val="en-US"/>
        </w:rPr>
        <w:t xml:space="preserve"> member</w:t>
      </w:r>
      <w:r>
        <w:rPr>
          <w:rFonts w:ascii="Gotham" w:hAnsi="Gotham"/>
          <w:u w:val="single"/>
          <w:lang w:val="en-US"/>
        </w:rPr>
        <w:t>s</w:t>
      </w:r>
      <w:r w:rsidRPr="00F17735">
        <w:rPr>
          <w:rFonts w:ascii="Gotham" w:hAnsi="Gotham"/>
          <w:u w:val="single"/>
          <w:lang w:val="en-US"/>
        </w:rPr>
        <w:t>:</w:t>
      </w:r>
    </w:p>
    <w:tbl>
      <w:tblPr>
        <w:tblStyle w:val="Grilledutableau"/>
        <w:tblW w:w="0" w:type="auto"/>
        <w:tblLook w:val="04A0" w:firstRow="1" w:lastRow="0" w:firstColumn="1" w:lastColumn="0" w:noHBand="0" w:noVBand="1"/>
      </w:tblPr>
      <w:tblGrid>
        <w:gridCol w:w="5229"/>
        <w:gridCol w:w="5230"/>
      </w:tblGrid>
      <w:tr w:rsidR="00A87283" w:rsidRPr="007F6338" w14:paraId="35D455D2" w14:textId="77777777" w:rsidTr="006A0BE8">
        <w:tc>
          <w:tcPr>
            <w:tcW w:w="5229" w:type="dxa"/>
          </w:tcPr>
          <w:p w14:paraId="6C8EEAB3" w14:textId="5C639075" w:rsidR="00A87283" w:rsidRDefault="001B1100" w:rsidP="006A0BE8">
            <w:pPr>
              <w:jc w:val="center"/>
              <w:rPr>
                <w:rFonts w:ascii="Gotham" w:hAnsi="Gotham"/>
              </w:rPr>
            </w:pPr>
            <w:proofErr w:type="spellStart"/>
            <w:r>
              <w:rPr>
                <w:rFonts w:ascii="Gotham" w:hAnsi="Gotham"/>
              </w:rPr>
              <w:t>S</w:t>
            </w:r>
            <w:r w:rsidRPr="001B1100">
              <w:rPr>
                <w:rFonts w:ascii="Gotham" w:hAnsi="Gotham"/>
              </w:rPr>
              <w:t>pecialist</w:t>
            </w:r>
            <w:proofErr w:type="spellEnd"/>
            <w:r w:rsidRPr="001B1100">
              <w:rPr>
                <w:rFonts w:ascii="Gotham" w:hAnsi="Gotham"/>
              </w:rPr>
              <w:t xml:space="preserve"> </w:t>
            </w:r>
            <w:proofErr w:type="spellStart"/>
            <w:r>
              <w:rPr>
                <w:rFonts w:ascii="Gotham" w:hAnsi="Gotham"/>
              </w:rPr>
              <w:t>M</w:t>
            </w:r>
            <w:r w:rsidRPr="001B1100">
              <w:rPr>
                <w:rFonts w:ascii="Gotham" w:hAnsi="Gotham"/>
              </w:rPr>
              <w:t>ember</w:t>
            </w:r>
            <w:proofErr w:type="spellEnd"/>
          </w:p>
        </w:tc>
        <w:tc>
          <w:tcPr>
            <w:tcW w:w="5230" w:type="dxa"/>
          </w:tcPr>
          <w:p w14:paraId="41CECE7C" w14:textId="73B03800" w:rsidR="00A87283" w:rsidRPr="001B1100" w:rsidRDefault="001B1100" w:rsidP="006A0BE8">
            <w:pPr>
              <w:jc w:val="center"/>
              <w:rPr>
                <w:rFonts w:ascii="Gotham" w:hAnsi="Gotham"/>
                <w:lang w:val="en-US"/>
              </w:rPr>
            </w:pPr>
            <w:r w:rsidRPr="001B1100">
              <w:rPr>
                <w:rFonts w:ascii="Gotham" w:hAnsi="Gotham"/>
                <w:lang w:val="en-US"/>
              </w:rPr>
              <w:t xml:space="preserve">Non-Specialist Member (referent: </w:t>
            </w:r>
            <w:r w:rsidRPr="001B1100">
              <w:rPr>
                <w:rFonts w:ascii="Gotham" w:hAnsi="Gotham"/>
                <w:b/>
                <w:lang w:val="en-US"/>
              </w:rPr>
              <w:t>forwards the signed report to the doctoral student</w:t>
            </w:r>
            <w:r w:rsidRPr="001B1100">
              <w:rPr>
                <w:rFonts w:ascii="Gotham" w:hAnsi="Gotham"/>
                <w:lang w:val="en-US"/>
              </w:rPr>
              <w:t>, who uploads it to ADUM)</w:t>
            </w:r>
          </w:p>
        </w:tc>
      </w:tr>
      <w:tr w:rsidR="001B1100" w14:paraId="0D9BB9DD" w14:textId="77777777" w:rsidTr="006A0BE8">
        <w:tc>
          <w:tcPr>
            <w:tcW w:w="5229" w:type="dxa"/>
          </w:tcPr>
          <w:p w14:paraId="2DED2CE9" w14:textId="47C5F214" w:rsidR="001B1100" w:rsidRDefault="001B1100" w:rsidP="001B1100">
            <w:pPr>
              <w:rPr>
                <w:rFonts w:ascii="Gotham" w:hAnsi="Gotham"/>
              </w:rPr>
            </w:pPr>
            <w:r w:rsidRPr="00F17735">
              <w:rPr>
                <w:rFonts w:ascii="Gotham" w:hAnsi="Gotham"/>
                <w:lang w:val="en-US"/>
              </w:rPr>
              <w:t>Last name:</w:t>
            </w:r>
          </w:p>
        </w:tc>
        <w:tc>
          <w:tcPr>
            <w:tcW w:w="5230" w:type="dxa"/>
          </w:tcPr>
          <w:p w14:paraId="7EE0B564" w14:textId="71097258" w:rsidR="001B1100" w:rsidRDefault="001B1100" w:rsidP="001B1100">
            <w:pPr>
              <w:rPr>
                <w:rFonts w:ascii="Gotham" w:hAnsi="Gotham"/>
              </w:rPr>
            </w:pPr>
            <w:r w:rsidRPr="00F17735">
              <w:rPr>
                <w:rFonts w:ascii="Gotham" w:hAnsi="Gotham"/>
                <w:lang w:val="en-US"/>
              </w:rPr>
              <w:t>Last name:</w:t>
            </w:r>
          </w:p>
        </w:tc>
      </w:tr>
      <w:tr w:rsidR="001B1100" w14:paraId="1853A91B" w14:textId="77777777" w:rsidTr="006A0BE8">
        <w:tc>
          <w:tcPr>
            <w:tcW w:w="5229" w:type="dxa"/>
          </w:tcPr>
          <w:p w14:paraId="2A360291" w14:textId="474C84F2" w:rsidR="001B1100" w:rsidRDefault="001B1100" w:rsidP="001B1100">
            <w:pPr>
              <w:rPr>
                <w:rFonts w:ascii="Gotham" w:hAnsi="Gotham"/>
              </w:rPr>
            </w:pPr>
            <w:r w:rsidRPr="00F17735">
              <w:rPr>
                <w:rFonts w:ascii="Gotham" w:hAnsi="Gotham"/>
                <w:lang w:val="en-US"/>
              </w:rPr>
              <w:t xml:space="preserve">First name:                         </w:t>
            </w:r>
          </w:p>
        </w:tc>
        <w:tc>
          <w:tcPr>
            <w:tcW w:w="5230" w:type="dxa"/>
          </w:tcPr>
          <w:p w14:paraId="750D3FC0" w14:textId="1CAD6E5B" w:rsidR="001B1100" w:rsidRDefault="001B1100" w:rsidP="001B1100">
            <w:pPr>
              <w:rPr>
                <w:rFonts w:ascii="Gotham" w:hAnsi="Gotham"/>
              </w:rPr>
            </w:pPr>
            <w:r w:rsidRPr="00F17735">
              <w:rPr>
                <w:rFonts w:ascii="Gotham" w:hAnsi="Gotham"/>
                <w:lang w:val="en-US"/>
              </w:rPr>
              <w:t xml:space="preserve">First name:                         </w:t>
            </w:r>
          </w:p>
        </w:tc>
      </w:tr>
      <w:tr w:rsidR="001B1100" w14:paraId="51C932A9" w14:textId="77777777" w:rsidTr="006A0BE8">
        <w:tc>
          <w:tcPr>
            <w:tcW w:w="5229" w:type="dxa"/>
          </w:tcPr>
          <w:p w14:paraId="5C8B2A21" w14:textId="77777777" w:rsidR="001B1100" w:rsidRDefault="001B1100" w:rsidP="001B1100">
            <w:pPr>
              <w:rPr>
                <w:rFonts w:ascii="Gotham" w:hAnsi="Gotham"/>
              </w:rPr>
            </w:pPr>
            <w:r w:rsidRPr="00EE2838">
              <w:rPr>
                <w:rFonts w:ascii="Gotham" w:hAnsi="Gotham"/>
              </w:rPr>
              <w:t xml:space="preserve">Signature :                     </w:t>
            </w:r>
          </w:p>
        </w:tc>
        <w:tc>
          <w:tcPr>
            <w:tcW w:w="5230" w:type="dxa"/>
          </w:tcPr>
          <w:p w14:paraId="61DC0C1A" w14:textId="0083EB28" w:rsidR="001B1100" w:rsidRDefault="001B1100" w:rsidP="001B1100">
            <w:pPr>
              <w:rPr>
                <w:rFonts w:ascii="Gotham" w:hAnsi="Gotham"/>
              </w:rPr>
            </w:pPr>
            <w:r w:rsidRPr="00EE2838">
              <w:rPr>
                <w:rFonts w:ascii="Gotham" w:hAnsi="Gotham"/>
              </w:rPr>
              <w:t xml:space="preserve">Signature :                     </w:t>
            </w:r>
          </w:p>
        </w:tc>
      </w:tr>
    </w:tbl>
    <w:p w14:paraId="2EA968D8" w14:textId="77777777" w:rsidR="00A87283" w:rsidRPr="00EE2838" w:rsidRDefault="00A87283" w:rsidP="00A87283">
      <w:pPr>
        <w:rPr>
          <w:rFonts w:ascii="Gotham" w:hAnsi="Gotham"/>
        </w:rPr>
      </w:pPr>
    </w:p>
    <w:p w14:paraId="518E5640" w14:textId="3457F76B" w:rsidR="005E3B64" w:rsidRPr="00F17735" w:rsidRDefault="005E3B64">
      <w:pPr>
        <w:rPr>
          <w:rFonts w:ascii="Gotham" w:hAnsi="Gotham"/>
          <w:lang w:val="en-US"/>
        </w:rPr>
      </w:pPr>
    </w:p>
    <w:sectPr w:rsidR="005E3B64" w:rsidRPr="00F17735" w:rsidSect="009C09FF">
      <w:headerReference w:type="default" r:id="rId8"/>
      <w:footerReference w:type="default" r:id="rId9"/>
      <w:pgSz w:w="11909" w:h="16834"/>
      <w:pgMar w:top="11" w:right="720" w:bottom="142" w:left="720" w:header="37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0177" w14:textId="77777777" w:rsidR="00417B08" w:rsidRDefault="00417B08">
      <w:pPr>
        <w:spacing w:line="240" w:lineRule="auto"/>
      </w:pPr>
      <w:r>
        <w:separator/>
      </w:r>
    </w:p>
  </w:endnote>
  <w:endnote w:type="continuationSeparator" w:id="0">
    <w:p w14:paraId="6AEA880A" w14:textId="77777777" w:rsidR="00417B08" w:rsidRDefault="00417B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6"/>
      <w:gridCol w:w="523"/>
    </w:tblGrid>
    <w:tr w:rsidR="00E769D4" w14:paraId="11241B8B" w14:textId="77777777">
      <w:trPr>
        <w:jc w:val="right"/>
      </w:trPr>
      <w:tc>
        <w:tcPr>
          <w:tcW w:w="4795" w:type="dxa"/>
          <w:vAlign w:val="center"/>
        </w:tcPr>
        <w:sdt>
          <w:sdtPr>
            <w:alias w:val="Auteur"/>
            <w:tag w:val=""/>
            <w:id w:val="1534539408"/>
            <w:placeholder>
              <w:docPart w:val="40A6FF8CFC5C426F8AC447986BBA007C"/>
            </w:placeholder>
            <w:dataBinding w:prefixMappings="xmlns:ns0='http://purl.org/dc/elements/1.1/' xmlns:ns1='http://schemas.openxmlformats.org/package/2006/metadata/core-properties' " w:xpath="/ns1:coreProperties[1]/ns0:creator[1]" w:storeItemID="{6C3C8BC8-F283-45AE-878A-BAB7291924A1}"/>
            <w:text/>
          </w:sdtPr>
          <w:sdtEndPr/>
          <w:sdtContent>
            <w:p w14:paraId="0B1B6E09" w14:textId="621E6BB8" w:rsidR="00E769D4" w:rsidRDefault="007F6338">
              <w:pPr>
                <w:pStyle w:val="En-tte"/>
                <w:jc w:val="right"/>
                <w:rPr>
                  <w:caps/>
                  <w:color w:val="000000" w:themeColor="text1"/>
                </w:rPr>
              </w:pPr>
              <w:r>
                <w:t>21</w:t>
              </w:r>
              <w:r w:rsidR="00E769D4">
                <w:t>/0</w:t>
              </w:r>
              <w:r w:rsidR="00B33F91">
                <w:t>3</w:t>
              </w:r>
              <w:r w:rsidR="00E769D4">
                <w:t>/2</w:t>
              </w:r>
              <w:r w:rsidR="00B33F91">
                <w:t>4</w:t>
              </w:r>
              <w:r w:rsidR="00E769D4">
                <w:t xml:space="preserve"> </w:t>
              </w:r>
              <w:r w:rsidR="00E769D4" w:rsidRPr="00E769D4">
                <w:t>DDRV FD-</w:t>
              </w:r>
              <w:r w:rsidR="00E769D4">
                <w:t>CST</w:t>
              </w:r>
            </w:p>
          </w:sdtContent>
        </w:sdt>
      </w:tc>
      <w:tc>
        <w:tcPr>
          <w:tcW w:w="250" w:type="pct"/>
          <w:shd w:val="clear" w:color="auto" w:fill="9C0D34" w:themeFill="accent2"/>
          <w:vAlign w:val="center"/>
        </w:tcPr>
        <w:p w14:paraId="36590BBD" w14:textId="77777777" w:rsidR="00E769D4" w:rsidRDefault="00E769D4">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0387781C" w14:textId="77777777" w:rsidR="009502FB" w:rsidRPr="002A7FA3" w:rsidRDefault="009502FB" w:rsidP="00550FE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EF83" w14:textId="77777777" w:rsidR="00417B08" w:rsidRDefault="00417B08">
      <w:pPr>
        <w:spacing w:line="240" w:lineRule="auto"/>
      </w:pPr>
      <w:r>
        <w:separator/>
      </w:r>
    </w:p>
  </w:footnote>
  <w:footnote w:type="continuationSeparator" w:id="0">
    <w:p w14:paraId="56DEC3B4" w14:textId="77777777" w:rsidR="00417B08" w:rsidRDefault="00417B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3A44" w14:textId="1F9A299F" w:rsidR="002404E2" w:rsidRDefault="00EE2838" w:rsidP="002404E2">
    <w:pPr>
      <w:pStyle w:val="Corpsdetexte3"/>
    </w:pPr>
    <w:r>
      <w:rPr>
        <w:rFonts w:ascii="Times New Roman" w:hAnsi="Times New Roman" w:cs="Times New Roman"/>
        <w:noProof/>
        <w:sz w:val="20"/>
        <w:szCs w:val="20"/>
      </w:rPr>
      <w:drawing>
        <wp:anchor distT="0" distB="0" distL="114300" distR="114300" simplePos="0" relativeHeight="251658240" behindDoc="1" locked="0" layoutInCell="1" allowOverlap="1" wp14:anchorId="310046CB" wp14:editId="3C954790">
          <wp:simplePos x="0" y="0"/>
          <wp:positionH relativeFrom="margin">
            <wp:align>center</wp:align>
          </wp:positionH>
          <wp:positionV relativeFrom="paragraph">
            <wp:posOffset>3912</wp:posOffset>
          </wp:positionV>
          <wp:extent cx="3057525" cy="709295"/>
          <wp:effectExtent l="0" t="0" r="0" b="0"/>
          <wp:wrapTight wrapText="bothSides">
            <wp:wrapPolygon edited="0">
              <wp:start x="1480" y="1740"/>
              <wp:lineTo x="942" y="4641"/>
              <wp:lineTo x="807" y="12763"/>
              <wp:lineTo x="1480" y="18564"/>
              <wp:lineTo x="3095" y="18564"/>
              <wp:lineTo x="11708" y="17404"/>
              <wp:lineTo x="20052" y="15083"/>
              <wp:lineTo x="20187" y="6381"/>
              <wp:lineTo x="17630" y="4641"/>
              <wp:lineTo x="3095" y="1740"/>
              <wp:lineTo x="1480" y="174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86946">
      <w:t xml:space="preserve">                         </w:t>
    </w:r>
  </w:p>
  <w:p w14:paraId="783B6BC9" w14:textId="1AA2F29C" w:rsidR="00EE2838" w:rsidRDefault="00EE2838" w:rsidP="002404E2">
    <w:pPr>
      <w:pStyle w:val="Corpsdetexte3"/>
    </w:pPr>
  </w:p>
  <w:p w14:paraId="7842166C" w14:textId="1A631F94" w:rsidR="00EE2838" w:rsidRDefault="00EE2838" w:rsidP="002404E2">
    <w:pPr>
      <w:pStyle w:val="Corpsdetexte3"/>
    </w:pPr>
  </w:p>
  <w:p w14:paraId="67BF2B6F" w14:textId="2BF223C8" w:rsidR="00EE2838" w:rsidRDefault="00EE2838" w:rsidP="002404E2">
    <w:pPr>
      <w:pStyle w:val="Corpsdetexte3"/>
    </w:pPr>
  </w:p>
  <w:p w14:paraId="03537D10" w14:textId="0260796E" w:rsidR="00EE2838" w:rsidRDefault="00EE2838" w:rsidP="002404E2">
    <w:pPr>
      <w:pStyle w:val="Corpsdetexte3"/>
    </w:pPr>
    <w:r>
      <w:rPr>
        <w:noProof/>
      </w:rPr>
      <mc:AlternateContent>
        <mc:Choice Requires="wps">
          <w:drawing>
            <wp:anchor distT="0" distB="0" distL="114300" distR="114300" simplePos="0" relativeHeight="251659264" behindDoc="0" locked="0" layoutInCell="1" allowOverlap="1" wp14:anchorId="4A1F1D8B" wp14:editId="6C4E339C">
              <wp:simplePos x="0" y="0"/>
              <wp:positionH relativeFrom="column">
                <wp:posOffset>1320394</wp:posOffset>
              </wp:positionH>
              <wp:positionV relativeFrom="paragraph">
                <wp:posOffset>121869</wp:posOffset>
              </wp:positionV>
              <wp:extent cx="4001414" cy="7315"/>
              <wp:effectExtent l="0" t="0" r="37465" b="31115"/>
              <wp:wrapNone/>
              <wp:docPr id="3" name="Connecteur droit 3"/>
              <wp:cNvGraphicFramePr/>
              <a:graphic xmlns:a="http://schemas.openxmlformats.org/drawingml/2006/main">
                <a:graphicData uri="http://schemas.microsoft.com/office/word/2010/wordprocessingShape">
                  <wps:wsp>
                    <wps:cNvCnPr/>
                    <wps:spPr>
                      <a:xfrm>
                        <a:off x="0" y="0"/>
                        <a:ext cx="4001414" cy="7315"/>
                      </a:xfrm>
                      <a:prstGeom prst="line">
                        <a:avLst/>
                      </a:prstGeom>
                      <a:ln>
                        <a:solidFill>
                          <a:srgbClr val="9C0D34"/>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F78ECD"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95pt,9.6pt" to="41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" strokecolor="#9c0d34" strokeweight="1.5pt">
              <v:stroke joinstyle="miter"/>
            </v:line>
          </w:pict>
        </mc:Fallback>
      </mc:AlternateContent>
    </w:r>
  </w:p>
  <w:p w14:paraId="2E069ABE" w14:textId="77777777" w:rsidR="00EE2838" w:rsidRPr="00FB2409" w:rsidRDefault="00EE2838" w:rsidP="002404E2">
    <w:pPr>
      <w:pStyle w:val="Corpsdetexte3"/>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FE1"/>
    <w:multiLevelType w:val="hybridMultilevel"/>
    <w:tmpl w:val="FE0E1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36A49"/>
    <w:multiLevelType w:val="hybridMultilevel"/>
    <w:tmpl w:val="69EE603E"/>
    <w:lvl w:ilvl="0" w:tplc="1F46236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C6DAA"/>
    <w:multiLevelType w:val="hybridMultilevel"/>
    <w:tmpl w:val="A8D817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54FF1"/>
    <w:multiLevelType w:val="hybridMultilevel"/>
    <w:tmpl w:val="1BA4B132"/>
    <w:lvl w:ilvl="0" w:tplc="A03C96F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91EC4"/>
    <w:multiLevelType w:val="hybridMultilevel"/>
    <w:tmpl w:val="003AE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77080"/>
    <w:multiLevelType w:val="hybridMultilevel"/>
    <w:tmpl w:val="48066A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B86427"/>
    <w:multiLevelType w:val="hybridMultilevel"/>
    <w:tmpl w:val="F0186156"/>
    <w:lvl w:ilvl="0" w:tplc="BC62A60E">
      <w:start w:val="1"/>
      <w:numFmt w:val="bullet"/>
      <w:lvlText w:val=""/>
      <w:lvlJc w:val="left"/>
      <w:pPr>
        <w:tabs>
          <w:tab w:val="num" w:pos="720"/>
        </w:tabs>
        <w:ind w:left="720" w:hanging="360"/>
      </w:pPr>
      <w:rPr>
        <w:rFonts w:ascii="Wingdings" w:hAnsi="Wingdings" w:hint="default"/>
      </w:rPr>
    </w:lvl>
    <w:lvl w:ilvl="1" w:tplc="FEA80CA2" w:tentative="1">
      <w:start w:val="1"/>
      <w:numFmt w:val="bullet"/>
      <w:lvlText w:val=""/>
      <w:lvlJc w:val="left"/>
      <w:pPr>
        <w:tabs>
          <w:tab w:val="num" w:pos="1440"/>
        </w:tabs>
        <w:ind w:left="1440" w:hanging="360"/>
      </w:pPr>
      <w:rPr>
        <w:rFonts w:ascii="Wingdings" w:hAnsi="Wingdings" w:hint="default"/>
      </w:rPr>
    </w:lvl>
    <w:lvl w:ilvl="2" w:tplc="E128406A" w:tentative="1">
      <w:start w:val="1"/>
      <w:numFmt w:val="bullet"/>
      <w:lvlText w:val=""/>
      <w:lvlJc w:val="left"/>
      <w:pPr>
        <w:tabs>
          <w:tab w:val="num" w:pos="2160"/>
        </w:tabs>
        <w:ind w:left="2160" w:hanging="360"/>
      </w:pPr>
      <w:rPr>
        <w:rFonts w:ascii="Wingdings" w:hAnsi="Wingdings" w:hint="default"/>
      </w:rPr>
    </w:lvl>
    <w:lvl w:ilvl="3" w:tplc="82743A9A" w:tentative="1">
      <w:start w:val="1"/>
      <w:numFmt w:val="bullet"/>
      <w:lvlText w:val=""/>
      <w:lvlJc w:val="left"/>
      <w:pPr>
        <w:tabs>
          <w:tab w:val="num" w:pos="2880"/>
        </w:tabs>
        <w:ind w:left="2880" w:hanging="360"/>
      </w:pPr>
      <w:rPr>
        <w:rFonts w:ascii="Wingdings" w:hAnsi="Wingdings" w:hint="default"/>
      </w:rPr>
    </w:lvl>
    <w:lvl w:ilvl="4" w:tplc="75B07BF6" w:tentative="1">
      <w:start w:val="1"/>
      <w:numFmt w:val="bullet"/>
      <w:lvlText w:val=""/>
      <w:lvlJc w:val="left"/>
      <w:pPr>
        <w:tabs>
          <w:tab w:val="num" w:pos="3600"/>
        </w:tabs>
        <w:ind w:left="3600" w:hanging="360"/>
      </w:pPr>
      <w:rPr>
        <w:rFonts w:ascii="Wingdings" w:hAnsi="Wingdings" w:hint="default"/>
      </w:rPr>
    </w:lvl>
    <w:lvl w:ilvl="5" w:tplc="05AAAC7C" w:tentative="1">
      <w:start w:val="1"/>
      <w:numFmt w:val="bullet"/>
      <w:lvlText w:val=""/>
      <w:lvlJc w:val="left"/>
      <w:pPr>
        <w:tabs>
          <w:tab w:val="num" w:pos="4320"/>
        </w:tabs>
        <w:ind w:left="4320" w:hanging="360"/>
      </w:pPr>
      <w:rPr>
        <w:rFonts w:ascii="Wingdings" w:hAnsi="Wingdings" w:hint="default"/>
      </w:rPr>
    </w:lvl>
    <w:lvl w:ilvl="6" w:tplc="AE62652C" w:tentative="1">
      <w:start w:val="1"/>
      <w:numFmt w:val="bullet"/>
      <w:lvlText w:val=""/>
      <w:lvlJc w:val="left"/>
      <w:pPr>
        <w:tabs>
          <w:tab w:val="num" w:pos="5040"/>
        </w:tabs>
        <w:ind w:left="5040" w:hanging="360"/>
      </w:pPr>
      <w:rPr>
        <w:rFonts w:ascii="Wingdings" w:hAnsi="Wingdings" w:hint="default"/>
      </w:rPr>
    </w:lvl>
    <w:lvl w:ilvl="7" w:tplc="A5461720" w:tentative="1">
      <w:start w:val="1"/>
      <w:numFmt w:val="bullet"/>
      <w:lvlText w:val=""/>
      <w:lvlJc w:val="left"/>
      <w:pPr>
        <w:tabs>
          <w:tab w:val="num" w:pos="5760"/>
        </w:tabs>
        <w:ind w:left="5760" w:hanging="360"/>
      </w:pPr>
      <w:rPr>
        <w:rFonts w:ascii="Wingdings" w:hAnsi="Wingdings" w:hint="default"/>
      </w:rPr>
    </w:lvl>
    <w:lvl w:ilvl="8" w:tplc="A90CA0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5C721B"/>
    <w:multiLevelType w:val="hybridMultilevel"/>
    <w:tmpl w:val="876E13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E612D6D"/>
    <w:multiLevelType w:val="hybridMultilevel"/>
    <w:tmpl w:val="C3C4C3D4"/>
    <w:lvl w:ilvl="0" w:tplc="20106562">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5F57028"/>
    <w:multiLevelType w:val="hybridMultilevel"/>
    <w:tmpl w:val="D87A79B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7A23270"/>
    <w:multiLevelType w:val="hybridMultilevel"/>
    <w:tmpl w:val="7EDC5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F80BDF"/>
    <w:multiLevelType w:val="hybridMultilevel"/>
    <w:tmpl w:val="57049B52"/>
    <w:lvl w:ilvl="0" w:tplc="CEBA39F2">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F03B26"/>
    <w:multiLevelType w:val="hybridMultilevel"/>
    <w:tmpl w:val="C5528B8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DC519A8"/>
    <w:multiLevelType w:val="hybridMultilevel"/>
    <w:tmpl w:val="F7BEE5F0"/>
    <w:lvl w:ilvl="0" w:tplc="B71639D6">
      <w:start w:val="1"/>
      <w:numFmt w:val="bullet"/>
      <w:lvlText w:val=""/>
      <w:lvlJc w:val="left"/>
      <w:pPr>
        <w:tabs>
          <w:tab w:val="num" w:pos="720"/>
        </w:tabs>
        <w:ind w:left="720" w:hanging="360"/>
      </w:pPr>
      <w:rPr>
        <w:rFonts w:ascii="Wingdings" w:hAnsi="Wingdings" w:hint="default"/>
      </w:rPr>
    </w:lvl>
    <w:lvl w:ilvl="1" w:tplc="3CD2922C" w:tentative="1">
      <w:start w:val="1"/>
      <w:numFmt w:val="bullet"/>
      <w:lvlText w:val=""/>
      <w:lvlJc w:val="left"/>
      <w:pPr>
        <w:tabs>
          <w:tab w:val="num" w:pos="1440"/>
        </w:tabs>
        <w:ind w:left="1440" w:hanging="360"/>
      </w:pPr>
      <w:rPr>
        <w:rFonts w:ascii="Wingdings" w:hAnsi="Wingdings" w:hint="default"/>
      </w:rPr>
    </w:lvl>
    <w:lvl w:ilvl="2" w:tplc="3A10F904" w:tentative="1">
      <w:start w:val="1"/>
      <w:numFmt w:val="bullet"/>
      <w:lvlText w:val=""/>
      <w:lvlJc w:val="left"/>
      <w:pPr>
        <w:tabs>
          <w:tab w:val="num" w:pos="2160"/>
        </w:tabs>
        <w:ind w:left="2160" w:hanging="360"/>
      </w:pPr>
      <w:rPr>
        <w:rFonts w:ascii="Wingdings" w:hAnsi="Wingdings" w:hint="default"/>
      </w:rPr>
    </w:lvl>
    <w:lvl w:ilvl="3" w:tplc="AB6E4866" w:tentative="1">
      <w:start w:val="1"/>
      <w:numFmt w:val="bullet"/>
      <w:lvlText w:val=""/>
      <w:lvlJc w:val="left"/>
      <w:pPr>
        <w:tabs>
          <w:tab w:val="num" w:pos="2880"/>
        </w:tabs>
        <w:ind w:left="2880" w:hanging="360"/>
      </w:pPr>
      <w:rPr>
        <w:rFonts w:ascii="Wingdings" w:hAnsi="Wingdings" w:hint="default"/>
      </w:rPr>
    </w:lvl>
    <w:lvl w:ilvl="4" w:tplc="EBF6E480" w:tentative="1">
      <w:start w:val="1"/>
      <w:numFmt w:val="bullet"/>
      <w:lvlText w:val=""/>
      <w:lvlJc w:val="left"/>
      <w:pPr>
        <w:tabs>
          <w:tab w:val="num" w:pos="3600"/>
        </w:tabs>
        <w:ind w:left="3600" w:hanging="360"/>
      </w:pPr>
      <w:rPr>
        <w:rFonts w:ascii="Wingdings" w:hAnsi="Wingdings" w:hint="default"/>
      </w:rPr>
    </w:lvl>
    <w:lvl w:ilvl="5" w:tplc="C5200B80" w:tentative="1">
      <w:start w:val="1"/>
      <w:numFmt w:val="bullet"/>
      <w:lvlText w:val=""/>
      <w:lvlJc w:val="left"/>
      <w:pPr>
        <w:tabs>
          <w:tab w:val="num" w:pos="4320"/>
        </w:tabs>
        <w:ind w:left="4320" w:hanging="360"/>
      </w:pPr>
      <w:rPr>
        <w:rFonts w:ascii="Wingdings" w:hAnsi="Wingdings" w:hint="default"/>
      </w:rPr>
    </w:lvl>
    <w:lvl w:ilvl="6" w:tplc="96E2E290" w:tentative="1">
      <w:start w:val="1"/>
      <w:numFmt w:val="bullet"/>
      <w:lvlText w:val=""/>
      <w:lvlJc w:val="left"/>
      <w:pPr>
        <w:tabs>
          <w:tab w:val="num" w:pos="5040"/>
        </w:tabs>
        <w:ind w:left="5040" w:hanging="360"/>
      </w:pPr>
      <w:rPr>
        <w:rFonts w:ascii="Wingdings" w:hAnsi="Wingdings" w:hint="default"/>
      </w:rPr>
    </w:lvl>
    <w:lvl w:ilvl="7" w:tplc="6A6C0E7E" w:tentative="1">
      <w:start w:val="1"/>
      <w:numFmt w:val="bullet"/>
      <w:lvlText w:val=""/>
      <w:lvlJc w:val="left"/>
      <w:pPr>
        <w:tabs>
          <w:tab w:val="num" w:pos="5760"/>
        </w:tabs>
        <w:ind w:left="5760" w:hanging="360"/>
      </w:pPr>
      <w:rPr>
        <w:rFonts w:ascii="Wingdings" w:hAnsi="Wingdings" w:hint="default"/>
      </w:rPr>
    </w:lvl>
    <w:lvl w:ilvl="8" w:tplc="6FD809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153DA"/>
    <w:multiLevelType w:val="hybridMultilevel"/>
    <w:tmpl w:val="7FCAD3D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1025BB4"/>
    <w:multiLevelType w:val="hybridMultilevel"/>
    <w:tmpl w:val="B718B6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247EC"/>
    <w:multiLevelType w:val="multilevel"/>
    <w:tmpl w:val="E0EA2D4A"/>
    <w:lvl w:ilvl="0">
      <w:start w:val="1"/>
      <w:numFmt w:val="bullet"/>
      <w:lvlText w:val="•"/>
      <w:lvlJc w:val="left"/>
      <w:pPr>
        <w:ind w:left="720" w:firstLine="360"/>
      </w:pPr>
      <w:rPr>
        <w:rFonts w:ascii="Arial" w:hAnsi="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77A09BF"/>
    <w:multiLevelType w:val="hybridMultilevel"/>
    <w:tmpl w:val="34B67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744522"/>
    <w:multiLevelType w:val="multilevel"/>
    <w:tmpl w:val="E2FEDBB4"/>
    <w:lvl w:ilvl="0">
      <w:start w:val="1"/>
      <w:numFmt w:val="bullet"/>
      <w:lvlText w:val="•"/>
      <w:lvlJc w:val="left"/>
      <w:pPr>
        <w:ind w:left="720" w:firstLine="360"/>
      </w:pPr>
      <w:rPr>
        <w:rFonts w:ascii="Arial" w:hAnsi="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F3D44FC"/>
    <w:multiLevelType w:val="hybridMultilevel"/>
    <w:tmpl w:val="51CC7284"/>
    <w:lvl w:ilvl="0" w:tplc="CEBA39F2">
      <w:start w:val="1"/>
      <w:numFmt w:val="bullet"/>
      <w:lvlText w:val="–"/>
      <w:lvlJc w:val="left"/>
      <w:pPr>
        <w:ind w:left="720" w:hanging="360"/>
      </w:pPr>
      <w:rPr>
        <w:rFonts w:ascii="Garamond" w:hAnsi="Garamond" w:hint="default"/>
      </w:rPr>
    </w:lvl>
    <w:lvl w:ilvl="1" w:tplc="D9483848">
      <w:numFmt w:val="bullet"/>
      <w:lvlText w:val="-"/>
      <w:lvlJc w:val="left"/>
      <w:pPr>
        <w:ind w:left="1440" w:hanging="360"/>
      </w:pPr>
      <w:rPr>
        <w:rFonts w:ascii="Gotham" w:eastAsia="Arial" w:hAnsi="Gotham"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AB5BFD"/>
    <w:multiLevelType w:val="hybridMultilevel"/>
    <w:tmpl w:val="A3F8CF56"/>
    <w:lvl w:ilvl="0" w:tplc="37B0C3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1F0260"/>
    <w:multiLevelType w:val="multilevel"/>
    <w:tmpl w:val="823CAF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E742AE"/>
    <w:multiLevelType w:val="hybridMultilevel"/>
    <w:tmpl w:val="8D963D2A"/>
    <w:lvl w:ilvl="0" w:tplc="C24A39F4">
      <w:start w:val="3"/>
      <w:numFmt w:val="bullet"/>
      <w:lvlText w:val=""/>
      <w:lvlJc w:val="left"/>
      <w:pPr>
        <w:ind w:left="1440" w:hanging="360"/>
      </w:pPr>
      <w:rPr>
        <w:rFonts w:ascii="Wingdings" w:eastAsia="Arial"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2CD3677"/>
    <w:multiLevelType w:val="hybridMultilevel"/>
    <w:tmpl w:val="580E84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BA0074"/>
    <w:multiLevelType w:val="hybridMultilevel"/>
    <w:tmpl w:val="E14CA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BF2741"/>
    <w:multiLevelType w:val="hybridMultilevel"/>
    <w:tmpl w:val="38DA6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DD4C87"/>
    <w:multiLevelType w:val="hybridMultilevel"/>
    <w:tmpl w:val="3642CA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99D1546"/>
    <w:multiLevelType w:val="hybridMultilevel"/>
    <w:tmpl w:val="902C7B34"/>
    <w:lvl w:ilvl="0" w:tplc="040C0001">
      <w:start w:val="1"/>
      <w:numFmt w:val="bullet"/>
      <w:lvlText w:val=""/>
      <w:lvlJc w:val="left"/>
      <w:pPr>
        <w:ind w:left="720" w:hanging="360"/>
      </w:pPr>
      <w:rPr>
        <w:rFonts w:ascii="Symbol" w:hAnsi="Symbol" w:hint="default"/>
      </w:rPr>
    </w:lvl>
    <w:lvl w:ilvl="1" w:tplc="D9483848">
      <w:numFmt w:val="bullet"/>
      <w:lvlText w:val="-"/>
      <w:lvlJc w:val="left"/>
      <w:pPr>
        <w:ind w:left="1440" w:hanging="360"/>
      </w:pPr>
      <w:rPr>
        <w:rFonts w:ascii="Gotham" w:eastAsia="Arial" w:hAnsi="Gotham"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B1E64"/>
    <w:multiLevelType w:val="hybridMultilevel"/>
    <w:tmpl w:val="135C0B60"/>
    <w:lvl w:ilvl="0" w:tplc="BE4CFE22">
      <w:start w:val="1"/>
      <w:numFmt w:val="bullet"/>
      <w:lvlText w:val="•"/>
      <w:lvlJc w:val="left"/>
      <w:pPr>
        <w:tabs>
          <w:tab w:val="num" w:pos="720"/>
        </w:tabs>
        <w:ind w:left="720" w:hanging="360"/>
      </w:pPr>
      <w:rPr>
        <w:rFonts w:ascii="Arial" w:hAnsi="Arial" w:hint="default"/>
      </w:rPr>
    </w:lvl>
    <w:lvl w:ilvl="1" w:tplc="E95AAA28" w:tentative="1">
      <w:start w:val="1"/>
      <w:numFmt w:val="bullet"/>
      <w:lvlText w:val="•"/>
      <w:lvlJc w:val="left"/>
      <w:pPr>
        <w:tabs>
          <w:tab w:val="num" w:pos="1440"/>
        </w:tabs>
        <w:ind w:left="1440" w:hanging="360"/>
      </w:pPr>
      <w:rPr>
        <w:rFonts w:ascii="Arial" w:hAnsi="Arial" w:hint="default"/>
      </w:rPr>
    </w:lvl>
    <w:lvl w:ilvl="2" w:tplc="2FB6ACDE" w:tentative="1">
      <w:start w:val="1"/>
      <w:numFmt w:val="bullet"/>
      <w:lvlText w:val="•"/>
      <w:lvlJc w:val="left"/>
      <w:pPr>
        <w:tabs>
          <w:tab w:val="num" w:pos="2160"/>
        </w:tabs>
        <w:ind w:left="2160" w:hanging="360"/>
      </w:pPr>
      <w:rPr>
        <w:rFonts w:ascii="Arial" w:hAnsi="Arial" w:hint="default"/>
      </w:rPr>
    </w:lvl>
    <w:lvl w:ilvl="3" w:tplc="35F8D416" w:tentative="1">
      <w:start w:val="1"/>
      <w:numFmt w:val="bullet"/>
      <w:lvlText w:val="•"/>
      <w:lvlJc w:val="left"/>
      <w:pPr>
        <w:tabs>
          <w:tab w:val="num" w:pos="2880"/>
        </w:tabs>
        <w:ind w:left="2880" w:hanging="360"/>
      </w:pPr>
      <w:rPr>
        <w:rFonts w:ascii="Arial" w:hAnsi="Arial" w:hint="default"/>
      </w:rPr>
    </w:lvl>
    <w:lvl w:ilvl="4" w:tplc="F664F650" w:tentative="1">
      <w:start w:val="1"/>
      <w:numFmt w:val="bullet"/>
      <w:lvlText w:val="•"/>
      <w:lvlJc w:val="left"/>
      <w:pPr>
        <w:tabs>
          <w:tab w:val="num" w:pos="3600"/>
        </w:tabs>
        <w:ind w:left="3600" w:hanging="360"/>
      </w:pPr>
      <w:rPr>
        <w:rFonts w:ascii="Arial" w:hAnsi="Arial" w:hint="default"/>
      </w:rPr>
    </w:lvl>
    <w:lvl w:ilvl="5" w:tplc="F9D0577E" w:tentative="1">
      <w:start w:val="1"/>
      <w:numFmt w:val="bullet"/>
      <w:lvlText w:val="•"/>
      <w:lvlJc w:val="left"/>
      <w:pPr>
        <w:tabs>
          <w:tab w:val="num" w:pos="4320"/>
        </w:tabs>
        <w:ind w:left="4320" w:hanging="360"/>
      </w:pPr>
      <w:rPr>
        <w:rFonts w:ascii="Arial" w:hAnsi="Arial" w:hint="default"/>
      </w:rPr>
    </w:lvl>
    <w:lvl w:ilvl="6" w:tplc="00309E18" w:tentative="1">
      <w:start w:val="1"/>
      <w:numFmt w:val="bullet"/>
      <w:lvlText w:val="•"/>
      <w:lvlJc w:val="left"/>
      <w:pPr>
        <w:tabs>
          <w:tab w:val="num" w:pos="5040"/>
        </w:tabs>
        <w:ind w:left="5040" w:hanging="360"/>
      </w:pPr>
      <w:rPr>
        <w:rFonts w:ascii="Arial" w:hAnsi="Arial" w:hint="default"/>
      </w:rPr>
    </w:lvl>
    <w:lvl w:ilvl="7" w:tplc="7C9E3C04" w:tentative="1">
      <w:start w:val="1"/>
      <w:numFmt w:val="bullet"/>
      <w:lvlText w:val="•"/>
      <w:lvlJc w:val="left"/>
      <w:pPr>
        <w:tabs>
          <w:tab w:val="num" w:pos="5760"/>
        </w:tabs>
        <w:ind w:left="5760" w:hanging="360"/>
      </w:pPr>
      <w:rPr>
        <w:rFonts w:ascii="Arial" w:hAnsi="Arial" w:hint="default"/>
      </w:rPr>
    </w:lvl>
    <w:lvl w:ilvl="8" w:tplc="D8C230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C271D"/>
    <w:multiLevelType w:val="hybridMultilevel"/>
    <w:tmpl w:val="2E6C69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BB6FF4"/>
    <w:multiLevelType w:val="hybridMultilevel"/>
    <w:tmpl w:val="47804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4A405D"/>
    <w:multiLevelType w:val="hybridMultilevel"/>
    <w:tmpl w:val="E7707AEC"/>
    <w:lvl w:ilvl="0" w:tplc="83584BA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62723C"/>
    <w:multiLevelType w:val="hybridMultilevel"/>
    <w:tmpl w:val="6E5095B8"/>
    <w:lvl w:ilvl="0" w:tplc="B010CBEA">
      <w:numFmt w:val="bullet"/>
      <w:lvlText w:val="-"/>
      <w:lvlJc w:val="left"/>
      <w:pPr>
        <w:ind w:left="5180" w:hanging="360"/>
      </w:pPr>
      <w:rPr>
        <w:rFonts w:ascii="Calibri" w:eastAsiaTheme="minorHAnsi" w:hAnsi="Calibri" w:cstheme="minorBidi" w:hint="default"/>
        <w:i/>
      </w:rPr>
    </w:lvl>
    <w:lvl w:ilvl="1" w:tplc="040C0003" w:tentative="1">
      <w:start w:val="1"/>
      <w:numFmt w:val="bullet"/>
      <w:lvlText w:val="o"/>
      <w:lvlJc w:val="left"/>
      <w:pPr>
        <w:ind w:left="5900" w:hanging="360"/>
      </w:pPr>
      <w:rPr>
        <w:rFonts w:ascii="Courier New" w:hAnsi="Courier New" w:cs="Courier New" w:hint="default"/>
      </w:rPr>
    </w:lvl>
    <w:lvl w:ilvl="2" w:tplc="040C0005" w:tentative="1">
      <w:start w:val="1"/>
      <w:numFmt w:val="bullet"/>
      <w:lvlText w:val=""/>
      <w:lvlJc w:val="left"/>
      <w:pPr>
        <w:ind w:left="6620" w:hanging="360"/>
      </w:pPr>
      <w:rPr>
        <w:rFonts w:ascii="Wingdings" w:hAnsi="Wingdings" w:hint="default"/>
      </w:rPr>
    </w:lvl>
    <w:lvl w:ilvl="3" w:tplc="040C0001" w:tentative="1">
      <w:start w:val="1"/>
      <w:numFmt w:val="bullet"/>
      <w:lvlText w:val=""/>
      <w:lvlJc w:val="left"/>
      <w:pPr>
        <w:ind w:left="7340" w:hanging="360"/>
      </w:pPr>
      <w:rPr>
        <w:rFonts w:ascii="Symbol" w:hAnsi="Symbol" w:hint="default"/>
      </w:rPr>
    </w:lvl>
    <w:lvl w:ilvl="4" w:tplc="040C0003" w:tentative="1">
      <w:start w:val="1"/>
      <w:numFmt w:val="bullet"/>
      <w:lvlText w:val="o"/>
      <w:lvlJc w:val="left"/>
      <w:pPr>
        <w:ind w:left="8060" w:hanging="360"/>
      </w:pPr>
      <w:rPr>
        <w:rFonts w:ascii="Courier New" w:hAnsi="Courier New" w:cs="Courier New" w:hint="default"/>
      </w:rPr>
    </w:lvl>
    <w:lvl w:ilvl="5" w:tplc="040C0005" w:tentative="1">
      <w:start w:val="1"/>
      <w:numFmt w:val="bullet"/>
      <w:lvlText w:val=""/>
      <w:lvlJc w:val="left"/>
      <w:pPr>
        <w:ind w:left="8780" w:hanging="360"/>
      </w:pPr>
      <w:rPr>
        <w:rFonts w:ascii="Wingdings" w:hAnsi="Wingdings" w:hint="default"/>
      </w:rPr>
    </w:lvl>
    <w:lvl w:ilvl="6" w:tplc="040C0001" w:tentative="1">
      <w:start w:val="1"/>
      <w:numFmt w:val="bullet"/>
      <w:lvlText w:val=""/>
      <w:lvlJc w:val="left"/>
      <w:pPr>
        <w:ind w:left="9500" w:hanging="360"/>
      </w:pPr>
      <w:rPr>
        <w:rFonts w:ascii="Symbol" w:hAnsi="Symbol" w:hint="default"/>
      </w:rPr>
    </w:lvl>
    <w:lvl w:ilvl="7" w:tplc="040C0003" w:tentative="1">
      <w:start w:val="1"/>
      <w:numFmt w:val="bullet"/>
      <w:lvlText w:val="o"/>
      <w:lvlJc w:val="left"/>
      <w:pPr>
        <w:ind w:left="10220" w:hanging="360"/>
      </w:pPr>
      <w:rPr>
        <w:rFonts w:ascii="Courier New" w:hAnsi="Courier New" w:cs="Courier New" w:hint="default"/>
      </w:rPr>
    </w:lvl>
    <w:lvl w:ilvl="8" w:tplc="040C0005" w:tentative="1">
      <w:start w:val="1"/>
      <w:numFmt w:val="bullet"/>
      <w:lvlText w:val=""/>
      <w:lvlJc w:val="left"/>
      <w:pPr>
        <w:ind w:left="10940" w:hanging="360"/>
      </w:pPr>
      <w:rPr>
        <w:rFonts w:ascii="Wingdings" w:hAnsi="Wingdings" w:hint="default"/>
      </w:rPr>
    </w:lvl>
  </w:abstractNum>
  <w:abstractNum w:abstractNumId="33" w15:restartNumberingAfterBreak="0">
    <w:nsid w:val="687C25F8"/>
    <w:multiLevelType w:val="hybridMultilevel"/>
    <w:tmpl w:val="09F4465A"/>
    <w:lvl w:ilvl="0" w:tplc="4DDC5FD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7371E9"/>
    <w:multiLevelType w:val="hybridMultilevel"/>
    <w:tmpl w:val="AACABD62"/>
    <w:lvl w:ilvl="0" w:tplc="040C000B">
      <w:start w:val="1"/>
      <w:numFmt w:val="bullet"/>
      <w:lvlText w:val=""/>
      <w:lvlJc w:val="left"/>
      <w:pPr>
        <w:ind w:left="720" w:hanging="360"/>
      </w:pPr>
      <w:rPr>
        <w:rFonts w:ascii="Wingdings" w:hAnsi="Wingdings" w:hint="default"/>
      </w:rPr>
    </w:lvl>
    <w:lvl w:ilvl="1" w:tplc="D9483848">
      <w:numFmt w:val="bullet"/>
      <w:lvlText w:val="-"/>
      <w:lvlJc w:val="left"/>
      <w:pPr>
        <w:ind w:left="1440" w:hanging="360"/>
      </w:pPr>
      <w:rPr>
        <w:rFonts w:ascii="Gotham" w:eastAsia="Arial" w:hAnsi="Gotham"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85D97"/>
    <w:multiLevelType w:val="hybridMultilevel"/>
    <w:tmpl w:val="4F0253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C11916"/>
    <w:multiLevelType w:val="hybridMultilevel"/>
    <w:tmpl w:val="4D14907C"/>
    <w:lvl w:ilvl="0" w:tplc="83D4D82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3C20E3"/>
    <w:multiLevelType w:val="hybridMultilevel"/>
    <w:tmpl w:val="EB34B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AA60A4B"/>
    <w:multiLevelType w:val="hybridMultilevel"/>
    <w:tmpl w:val="0DE0A3BE"/>
    <w:lvl w:ilvl="0" w:tplc="170A31E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400A1C"/>
    <w:multiLevelType w:val="hybridMultilevel"/>
    <w:tmpl w:val="2A462A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3449AF"/>
    <w:multiLevelType w:val="hybridMultilevel"/>
    <w:tmpl w:val="F95CF2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F4A1F7B"/>
    <w:multiLevelType w:val="hybridMultilevel"/>
    <w:tmpl w:val="C8ECBA7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31"/>
  </w:num>
  <w:num w:numId="3">
    <w:abstractNumId w:val="1"/>
  </w:num>
  <w:num w:numId="4">
    <w:abstractNumId w:val="28"/>
  </w:num>
  <w:num w:numId="5">
    <w:abstractNumId w:val="32"/>
  </w:num>
  <w:num w:numId="6">
    <w:abstractNumId w:val="6"/>
  </w:num>
  <w:num w:numId="7">
    <w:abstractNumId w:val="13"/>
  </w:num>
  <w:num w:numId="8">
    <w:abstractNumId w:val="17"/>
  </w:num>
  <w:num w:numId="9">
    <w:abstractNumId w:val="26"/>
  </w:num>
  <w:num w:numId="10">
    <w:abstractNumId w:val="0"/>
  </w:num>
  <w:num w:numId="11">
    <w:abstractNumId w:val="3"/>
  </w:num>
  <w:num w:numId="12">
    <w:abstractNumId w:val="10"/>
  </w:num>
  <w:num w:numId="13">
    <w:abstractNumId w:val="38"/>
  </w:num>
  <w:num w:numId="14">
    <w:abstractNumId w:val="5"/>
  </w:num>
  <w:num w:numId="15">
    <w:abstractNumId w:val="33"/>
  </w:num>
  <w:num w:numId="16">
    <w:abstractNumId w:val="2"/>
  </w:num>
  <w:num w:numId="17">
    <w:abstractNumId w:val="8"/>
  </w:num>
  <w:num w:numId="18">
    <w:abstractNumId w:val="22"/>
  </w:num>
  <w:num w:numId="19">
    <w:abstractNumId w:val="34"/>
  </w:num>
  <w:num w:numId="20">
    <w:abstractNumId w:val="24"/>
  </w:num>
  <w:num w:numId="21">
    <w:abstractNumId w:val="30"/>
  </w:num>
  <w:num w:numId="22">
    <w:abstractNumId w:val="18"/>
  </w:num>
  <w:num w:numId="23">
    <w:abstractNumId w:val="16"/>
  </w:num>
  <w:num w:numId="24">
    <w:abstractNumId w:val="20"/>
  </w:num>
  <w:num w:numId="25">
    <w:abstractNumId w:val="35"/>
  </w:num>
  <w:num w:numId="26">
    <w:abstractNumId w:val="29"/>
  </w:num>
  <w:num w:numId="27">
    <w:abstractNumId w:val="25"/>
  </w:num>
  <w:num w:numId="28">
    <w:abstractNumId w:val="23"/>
  </w:num>
  <w:num w:numId="29">
    <w:abstractNumId w:val="36"/>
  </w:num>
  <w:num w:numId="30">
    <w:abstractNumId w:val="12"/>
  </w:num>
  <w:num w:numId="31">
    <w:abstractNumId w:val="14"/>
  </w:num>
  <w:num w:numId="32">
    <w:abstractNumId w:val="9"/>
  </w:num>
  <w:num w:numId="33">
    <w:abstractNumId w:val="41"/>
  </w:num>
  <w:num w:numId="34">
    <w:abstractNumId w:val="40"/>
  </w:num>
  <w:num w:numId="35">
    <w:abstractNumId w:val="7"/>
  </w:num>
  <w:num w:numId="36">
    <w:abstractNumId w:val="11"/>
  </w:num>
  <w:num w:numId="37">
    <w:abstractNumId w:val="19"/>
  </w:num>
  <w:num w:numId="38">
    <w:abstractNumId w:val="37"/>
  </w:num>
  <w:num w:numId="39">
    <w:abstractNumId w:val="27"/>
  </w:num>
  <w:num w:numId="40">
    <w:abstractNumId w:val="39"/>
  </w:num>
  <w:num w:numId="41">
    <w:abstractNumId w:val="1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FB"/>
    <w:rsid w:val="00010C2B"/>
    <w:rsid w:val="000232F2"/>
    <w:rsid w:val="00023F9F"/>
    <w:rsid w:val="00036598"/>
    <w:rsid w:val="0004168F"/>
    <w:rsid w:val="000675C1"/>
    <w:rsid w:val="00071290"/>
    <w:rsid w:val="000753CC"/>
    <w:rsid w:val="000804C7"/>
    <w:rsid w:val="00090314"/>
    <w:rsid w:val="000A221A"/>
    <w:rsid w:val="000E388E"/>
    <w:rsid w:val="000E7A48"/>
    <w:rsid w:val="000F71B7"/>
    <w:rsid w:val="001076BD"/>
    <w:rsid w:val="00112805"/>
    <w:rsid w:val="0011405D"/>
    <w:rsid w:val="00114236"/>
    <w:rsid w:val="00115078"/>
    <w:rsid w:val="001250F8"/>
    <w:rsid w:val="00131D88"/>
    <w:rsid w:val="00132444"/>
    <w:rsid w:val="001357D1"/>
    <w:rsid w:val="001367F4"/>
    <w:rsid w:val="00147B6E"/>
    <w:rsid w:val="00150271"/>
    <w:rsid w:val="00151DE6"/>
    <w:rsid w:val="001615A1"/>
    <w:rsid w:val="001873AB"/>
    <w:rsid w:val="001B1100"/>
    <w:rsid w:val="001B4654"/>
    <w:rsid w:val="001C7D1A"/>
    <w:rsid w:val="001F030C"/>
    <w:rsid w:val="001F2D85"/>
    <w:rsid w:val="00207211"/>
    <w:rsid w:val="00234CF8"/>
    <w:rsid w:val="002404E2"/>
    <w:rsid w:val="00242521"/>
    <w:rsid w:val="00243D1A"/>
    <w:rsid w:val="002504FE"/>
    <w:rsid w:val="002555E2"/>
    <w:rsid w:val="0027087D"/>
    <w:rsid w:val="00270FEA"/>
    <w:rsid w:val="002756FB"/>
    <w:rsid w:val="00275B00"/>
    <w:rsid w:val="002A308B"/>
    <w:rsid w:val="002A7FA3"/>
    <w:rsid w:val="002B3309"/>
    <w:rsid w:val="002B6AC0"/>
    <w:rsid w:val="002B7B26"/>
    <w:rsid w:val="002C1160"/>
    <w:rsid w:val="002C192B"/>
    <w:rsid w:val="002C4FCE"/>
    <w:rsid w:val="002C6E87"/>
    <w:rsid w:val="002C72D5"/>
    <w:rsid w:val="002D0A88"/>
    <w:rsid w:val="002D4189"/>
    <w:rsid w:val="002E2572"/>
    <w:rsid w:val="002F2E4E"/>
    <w:rsid w:val="00302F5A"/>
    <w:rsid w:val="003071F2"/>
    <w:rsid w:val="00321AC8"/>
    <w:rsid w:val="00330045"/>
    <w:rsid w:val="00335C2A"/>
    <w:rsid w:val="00340427"/>
    <w:rsid w:val="00351A05"/>
    <w:rsid w:val="00353C83"/>
    <w:rsid w:val="0037059B"/>
    <w:rsid w:val="0037776E"/>
    <w:rsid w:val="00390E4B"/>
    <w:rsid w:val="0039579F"/>
    <w:rsid w:val="003B5C34"/>
    <w:rsid w:val="003C55EC"/>
    <w:rsid w:val="003D6B7D"/>
    <w:rsid w:val="003E2814"/>
    <w:rsid w:val="00406376"/>
    <w:rsid w:val="004102DB"/>
    <w:rsid w:val="0041286C"/>
    <w:rsid w:val="00415EBC"/>
    <w:rsid w:val="00417B08"/>
    <w:rsid w:val="00425DF3"/>
    <w:rsid w:val="00427190"/>
    <w:rsid w:val="00473562"/>
    <w:rsid w:val="0049074D"/>
    <w:rsid w:val="00493A5A"/>
    <w:rsid w:val="004A163C"/>
    <w:rsid w:val="004A2947"/>
    <w:rsid w:val="004C75AA"/>
    <w:rsid w:val="004D0E93"/>
    <w:rsid w:val="004D4C5A"/>
    <w:rsid w:val="004F01ED"/>
    <w:rsid w:val="004F6535"/>
    <w:rsid w:val="00527E45"/>
    <w:rsid w:val="00550FEE"/>
    <w:rsid w:val="00552842"/>
    <w:rsid w:val="00564499"/>
    <w:rsid w:val="0057328C"/>
    <w:rsid w:val="00581DDB"/>
    <w:rsid w:val="0059325B"/>
    <w:rsid w:val="00595D1C"/>
    <w:rsid w:val="00596005"/>
    <w:rsid w:val="005A28AB"/>
    <w:rsid w:val="005B6E30"/>
    <w:rsid w:val="005D795F"/>
    <w:rsid w:val="005E3B64"/>
    <w:rsid w:val="006110BC"/>
    <w:rsid w:val="006466E1"/>
    <w:rsid w:val="00652933"/>
    <w:rsid w:val="006556E8"/>
    <w:rsid w:val="0065630C"/>
    <w:rsid w:val="00666C06"/>
    <w:rsid w:val="0068752B"/>
    <w:rsid w:val="006A2C7C"/>
    <w:rsid w:val="006A3A59"/>
    <w:rsid w:val="006B37C8"/>
    <w:rsid w:val="006C357A"/>
    <w:rsid w:val="006D3CAC"/>
    <w:rsid w:val="006E0336"/>
    <w:rsid w:val="007148F3"/>
    <w:rsid w:val="00723651"/>
    <w:rsid w:val="007303ED"/>
    <w:rsid w:val="00742A12"/>
    <w:rsid w:val="00772B6C"/>
    <w:rsid w:val="007808B4"/>
    <w:rsid w:val="00786946"/>
    <w:rsid w:val="00791A8F"/>
    <w:rsid w:val="007943F4"/>
    <w:rsid w:val="007A2C85"/>
    <w:rsid w:val="007A6594"/>
    <w:rsid w:val="007A6D1C"/>
    <w:rsid w:val="007B2A44"/>
    <w:rsid w:val="007C38C4"/>
    <w:rsid w:val="007D0E5B"/>
    <w:rsid w:val="007F32CC"/>
    <w:rsid w:val="007F3A1F"/>
    <w:rsid w:val="007F6338"/>
    <w:rsid w:val="00815812"/>
    <w:rsid w:val="00820996"/>
    <w:rsid w:val="00832A5F"/>
    <w:rsid w:val="00834908"/>
    <w:rsid w:val="00847050"/>
    <w:rsid w:val="00850714"/>
    <w:rsid w:val="0085666A"/>
    <w:rsid w:val="00865BD4"/>
    <w:rsid w:val="00871E6A"/>
    <w:rsid w:val="00880924"/>
    <w:rsid w:val="008A13BB"/>
    <w:rsid w:val="008B4229"/>
    <w:rsid w:val="008B51F4"/>
    <w:rsid w:val="008C2CD5"/>
    <w:rsid w:val="008C3057"/>
    <w:rsid w:val="008C68C7"/>
    <w:rsid w:val="008F4DD2"/>
    <w:rsid w:val="00907680"/>
    <w:rsid w:val="00912FA0"/>
    <w:rsid w:val="00914370"/>
    <w:rsid w:val="00937DEC"/>
    <w:rsid w:val="00940577"/>
    <w:rsid w:val="00943127"/>
    <w:rsid w:val="009437C7"/>
    <w:rsid w:val="009502FB"/>
    <w:rsid w:val="009650CB"/>
    <w:rsid w:val="009750AB"/>
    <w:rsid w:val="009A4E46"/>
    <w:rsid w:val="009C09FF"/>
    <w:rsid w:val="009C2DE7"/>
    <w:rsid w:val="009C6F3B"/>
    <w:rsid w:val="009E2225"/>
    <w:rsid w:val="009E549E"/>
    <w:rsid w:val="00A02E8D"/>
    <w:rsid w:val="00A13EDE"/>
    <w:rsid w:val="00A3260C"/>
    <w:rsid w:val="00A64000"/>
    <w:rsid w:val="00A6576D"/>
    <w:rsid w:val="00A66E1E"/>
    <w:rsid w:val="00A87283"/>
    <w:rsid w:val="00A93655"/>
    <w:rsid w:val="00A974DE"/>
    <w:rsid w:val="00AA75DF"/>
    <w:rsid w:val="00AB00FF"/>
    <w:rsid w:val="00AB7968"/>
    <w:rsid w:val="00AF4C80"/>
    <w:rsid w:val="00B004E4"/>
    <w:rsid w:val="00B22A79"/>
    <w:rsid w:val="00B2625C"/>
    <w:rsid w:val="00B3102C"/>
    <w:rsid w:val="00B33F91"/>
    <w:rsid w:val="00B36553"/>
    <w:rsid w:val="00B445F0"/>
    <w:rsid w:val="00B44F39"/>
    <w:rsid w:val="00B70B93"/>
    <w:rsid w:val="00B72F85"/>
    <w:rsid w:val="00B80505"/>
    <w:rsid w:val="00B9117D"/>
    <w:rsid w:val="00BA0C95"/>
    <w:rsid w:val="00BA6F0E"/>
    <w:rsid w:val="00BB6A37"/>
    <w:rsid w:val="00BD2F2A"/>
    <w:rsid w:val="00C102C1"/>
    <w:rsid w:val="00C1259F"/>
    <w:rsid w:val="00C27DA4"/>
    <w:rsid w:val="00C329CB"/>
    <w:rsid w:val="00C4792B"/>
    <w:rsid w:val="00C53C8D"/>
    <w:rsid w:val="00C53EF1"/>
    <w:rsid w:val="00C770F3"/>
    <w:rsid w:val="00C77395"/>
    <w:rsid w:val="00C77DF1"/>
    <w:rsid w:val="00C86FFD"/>
    <w:rsid w:val="00CB0344"/>
    <w:rsid w:val="00CD7AC4"/>
    <w:rsid w:val="00CE26C4"/>
    <w:rsid w:val="00CF0527"/>
    <w:rsid w:val="00CF37A9"/>
    <w:rsid w:val="00CF6CA5"/>
    <w:rsid w:val="00D0001F"/>
    <w:rsid w:val="00D12190"/>
    <w:rsid w:val="00D21A8B"/>
    <w:rsid w:val="00D32CE4"/>
    <w:rsid w:val="00D32F4D"/>
    <w:rsid w:val="00D42E68"/>
    <w:rsid w:val="00D43FE5"/>
    <w:rsid w:val="00D45A3F"/>
    <w:rsid w:val="00D510B8"/>
    <w:rsid w:val="00D67E5F"/>
    <w:rsid w:val="00D7164F"/>
    <w:rsid w:val="00D81A06"/>
    <w:rsid w:val="00D82820"/>
    <w:rsid w:val="00DB490F"/>
    <w:rsid w:val="00DE49CF"/>
    <w:rsid w:val="00DF6D27"/>
    <w:rsid w:val="00E21F91"/>
    <w:rsid w:val="00E225A6"/>
    <w:rsid w:val="00E369E1"/>
    <w:rsid w:val="00E51DC8"/>
    <w:rsid w:val="00E57581"/>
    <w:rsid w:val="00E62A09"/>
    <w:rsid w:val="00E769D4"/>
    <w:rsid w:val="00E8355B"/>
    <w:rsid w:val="00E932A8"/>
    <w:rsid w:val="00EA2CCC"/>
    <w:rsid w:val="00EC1271"/>
    <w:rsid w:val="00EC471C"/>
    <w:rsid w:val="00EE2838"/>
    <w:rsid w:val="00F0644C"/>
    <w:rsid w:val="00F143E9"/>
    <w:rsid w:val="00F17735"/>
    <w:rsid w:val="00F208A3"/>
    <w:rsid w:val="00F2168B"/>
    <w:rsid w:val="00F31FCC"/>
    <w:rsid w:val="00F53CA1"/>
    <w:rsid w:val="00F71865"/>
    <w:rsid w:val="00F81D74"/>
    <w:rsid w:val="00FA0880"/>
    <w:rsid w:val="00FB096D"/>
    <w:rsid w:val="00FB1D82"/>
    <w:rsid w:val="00FB2409"/>
    <w:rsid w:val="00FD65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777E8"/>
  <w15:docId w15:val="{5949DE8A-52FD-45F5-BCDF-B1E3A26D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67F4"/>
  </w:style>
  <w:style w:type="paragraph" w:styleId="Titre1">
    <w:name w:val="heading 1"/>
    <w:basedOn w:val="Normal"/>
    <w:next w:val="Normal"/>
    <w:link w:val="Titre1Car"/>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En-tte">
    <w:name w:val="header"/>
    <w:basedOn w:val="Normal"/>
    <w:link w:val="En-tteCar"/>
    <w:uiPriority w:val="99"/>
    <w:unhideWhenUsed/>
    <w:rsid w:val="00132444"/>
    <w:pPr>
      <w:tabs>
        <w:tab w:val="center" w:pos="4536"/>
        <w:tab w:val="right" w:pos="9072"/>
      </w:tabs>
      <w:spacing w:line="240" w:lineRule="auto"/>
    </w:pPr>
  </w:style>
  <w:style w:type="character" w:customStyle="1" w:styleId="En-tteCar">
    <w:name w:val="En-tête Car"/>
    <w:basedOn w:val="Policepardfaut"/>
    <w:link w:val="En-tte"/>
    <w:uiPriority w:val="99"/>
    <w:rsid w:val="00132444"/>
  </w:style>
  <w:style w:type="paragraph" w:styleId="Pieddepage">
    <w:name w:val="footer"/>
    <w:basedOn w:val="Normal"/>
    <w:link w:val="PieddepageCar"/>
    <w:uiPriority w:val="99"/>
    <w:unhideWhenUsed/>
    <w:rsid w:val="00132444"/>
    <w:pPr>
      <w:tabs>
        <w:tab w:val="center" w:pos="4536"/>
        <w:tab w:val="right" w:pos="9072"/>
      </w:tabs>
      <w:spacing w:line="240" w:lineRule="auto"/>
    </w:pPr>
  </w:style>
  <w:style w:type="character" w:customStyle="1" w:styleId="PieddepageCar">
    <w:name w:val="Pied de page Car"/>
    <w:basedOn w:val="Policepardfaut"/>
    <w:link w:val="Pieddepage"/>
    <w:uiPriority w:val="99"/>
    <w:rsid w:val="00132444"/>
  </w:style>
  <w:style w:type="paragraph" w:styleId="Textedebulles">
    <w:name w:val="Balloon Text"/>
    <w:basedOn w:val="Normal"/>
    <w:link w:val="TextedebullesCar"/>
    <w:uiPriority w:val="99"/>
    <w:semiHidden/>
    <w:unhideWhenUsed/>
    <w:rsid w:val="0009031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0314"/>
    <w:rPr>
      <w:rFonts w:ascii="Tahoma" w:hAnsi="Tahoma" w:cs="Tahoma"/>
      <w:sz w:val="16"/>
      <w:szCs w:val="16"/>
    </w:rPr>
  </w:style>
  <w:style w:type="paragraph" w:styleId="Paragraphedeliste">
    <w:name w:val="List Paragraph"/>
    <w:basedOn w:val="Normal"/>
    <w:uiPriority w:val="34"/>
    <w:qFormat/>
    <w:rsid w:val="00F53CA1"/>
    <w:pPr>
      <w:ind w:left="720"/>
      <w:contextualSpacing/>
    </w:pPr>
  </w:style>
  <w:style w:type="table" w:styleId="Grilledutableau">
    <w:name w:val="Table Grid"/>
    <w:basedOn w:val="TableauNormal"/>
    <w:uiPriority w:val="39"/>
    <w:rsid w:val="00F53C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550FEE"/>
    <w:pPr>
      <w:autoSpaceDE w:val="0"/>
      <w:autoSpaceDN w:val="0"/>
      <w:spacing w:line="240" w:lineRule="auto"/>
    </w:pPr>
    <w:rPr>
      <w:rFonts w:eastAsia="Times New Roman"/>
      <w:b/>
      <w:bCs/>
      <w:color w:val="auto"/>
      <w:sz w:val="18"/>
      <w:szCs w:val="18"/>
    </w:rPr>
  </w:style>
  <w:style w:type="character" w:customStyle="1" w:styleId="Corpsdetexte3Car">
    <w:name w:val="Corps de texte 3 Car"/>
    <w:basedOn w:val="Policepardfaut"/>
    <w:link w:val="Corpsdetexte3"/>
    <w:rsid w:val="00550FEE"/>
    <w:rPr>
      <w:rFonts w:eastAsia="Times New Roman"/>
      <w:b/>
      <w:bCs/>
      <w:color w:val="auto"/>
      <w:sz w:val="18"/>
      <w:szCs w:val="18"/>
    </w:rPr>
  </w:style>
  <w:style w:type="paragraph" w:styleId="Sansinterligne">
    <w:name w:val="No Spacing"/>
    <w:uiPriority w:val="1"/>
    <w:qFormat/>
    <w:rsid w:val="00C102C1"/>
    <w:pPr>
      <w:spacing w:line="240" w:lineRule="auto"/>
    </w:pPr>
  </w:style>
  <w:style w:type="character" w:styleId="Marquedecommentaire">
    <w:name w:val="annotation reference"/>
    <w:basedOn w:val="Policepardfaut"/>
    <w:uiPriority w:val="99"/>
    <w:semiHidden/>
    <w:unhideWhenUsed/>
    <w:rsid w:val="00010C2B"/>
    <w:rPr>
      <w:sz w:val="16"/>
      <w:szCs w:val="16"/>
    </w:rPr>
  </w:style>
  <w:style w:type="paragraph" w:styleId="Commentaire">
    <w:name w:val="annotation text"/>
    <w:basedOn w:val="Normal"/>
    <w:link w:val="CommentaireCar"/>
    <w:uiPriority w:val="99"/>
    <w:semiHidden/>
    <w:unhideWhenUsed/>
    <w:rsid w:val="00010C2B"/>
    <w:pPr>
      <w:spacing w:line="240" w:lineRule="auto"/>
    </w:pPr>
    <w:rPr>
      <w:rFonts w:ascii="Times New Roman" w:eastAsia="Times New Roman" w:hAnsi="Times New Roman" w:cs="Times New Roman"/>
      <w:color w:val="auto"/>
      <w:sz w:val="20"/>
      <w:szCs w:val="20"/>
    </w:rPr>
  </w:style>
  <w:style w:type="character" w:customStyle="1" w:styleId="CommentaireCar">
    <w:name w:val="Commentaire Car"/>
    <w:basedOn w:val="Policepardfaut"/>
    <w:link w:val="Commentaire"/>
    <w:uiPriority w:val="99"/>
    <w:semiHidden/>
    <w:rsid w:val="00010C2B"/>
    <w:rPr>
      <w:rFonts w:ascii="Times New Roman" w:eastAsia="Times New Roman" w:hAnsi="Times New Roman" w:cs="Times New Roman"/>
      <w:color w:val="auto"/>
      <w:sz w:val="20"/>
      <w:szCs w:val="20"/>
    </w:rPr>
  </w:style>
  <w:style w:type="paragraph" w:styleId="Objetducommentaire">
    <w:name w:val="annotation subject"/>
    <w:basedOn w:val="Commentaire"/>
    <w:next w:val="Commentaire"/>
    <w:link w:val="ObjetducommentaireCar"/>
    <w:uiPriority w:val="99"/>
    <w:semiHidden/>
    <w:unhideWhenUsed/>
    <w:rsid w:val="00E8355B"/>
    <w:rPr>
      <w:rFonts w:ascii="Arial" w:eastAsia="Arial" w:hAnsi="Arial" w:cs="Arial"/>
      <w:b/>
      <w:bCs/>
      <w:color w:val="000000"/>
    </w:rPr>
  </w:style>
  <w:style w:type="character" w:customStyle="1" w:styleId="ObjetducommentaireCar">
    <w:name w:val="Objet du commentaire Car"/>
    <w:basedOn w:val="CommentaireCar"/>
    <w:link w:val="Objetducommentaire"/>
    <w:uiPriority w:val="99"/>
    <w:semiHidden/>
    <w:rsid w:val="00E8355B"/>
    <w:rPr>
      <w:rFonts w:ascii="Times New Roman" w:eastAsia="Times New Roman" w:hAnsi="Times New Roman" w:cs="Times New Roman"/>
      <w:b/>
      <w:bCs/>
      <w:color w:val="auto"/>
      <w:sz w:val="20"/>
      <w:szCs w:val="20"/>
    </w:rPr>
  </w:style>
  <w:style w:type="character" w:customStyle="1" w:styleId="Titre1Car">
    <w:name w:val="Titre 1 Car"/>
    <w:basedOn w:val="Policepardfaut"/>
    <w:link w:val="Titre1"/>
    <w:rsid w:val="005E3B64"/>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6049">
      <w:bodyDiv w:val="1"/>
      <w:marLeft w:val="0"/>
      <w:marRight w:val="0"/>
      <w:marTop w:val="0"/>
      <w:marBottom w:val="0"/>
      <w:divBdr>
        <w:top w:val="none" w:sz="0" w:space="0" w:color="auto"/>
        <w:left w:val="none" w:sz="0" w:space="0" w:color="auto"/>
        <w:bottom w:val="none" w:sz="0" w:space="0" w:color="auto"/>
        <w:right w:val="none" w:sz="0" w:space="0" w:color="auto"/>
      </w:divBdr>
      <w:divsChild>
        <w:div w:id="1709527076">
          <w:marLeft w:val="720"/>
          <w:marRight w:val="0"/>
          <w:marTop w:val="0"/>
          <w:marBottom w:val="0"/>
          <w:divBdr>
            <w:top w:val="none" w:sz="0" w:space="0" w:color="auto"/>
            <w:left w:val="none" w:sz="0" w:space="0" w:color="auto"/>
            <w:bottom w:val="none" w:sz="0" w:space="0" w:color="auto"/>
            <w:right w:val="none" w:sz="0" w:space="0" w:color="auto"/>
          </w:divBdr>
        </w:div>
        <w:div w:id="269358539">
          <w:marLeft w:val="720"/>
          <w:marRight w:val="0"/>
          <w:marTop w:val="0"/>
          <w:marBottom w:val="0"/>
          <w:divBdr>
            <w:top w:val="none" w:sz="0" w:space="0" w:color="auto"/>
            <w:left w:val="none" w:sz="0" w:space="0" w:color="auto"/>
            <w:bottom w:val="none" w:sz="0" w:space="0" w:color="auto"/>
            <w:right w:val="none" w:sz="0" w:space="0" w:color="auto"/>
          </w:divBdr>
        </w:div>
        <w:div w:id="1409763251">
          <w:marLeft w:val="720"/>
          <w:marRight w:val="0"/>
          <w:marTop w:val="0"/>
          <w:marBottom w:val="0"/>
          <w:divBdr>
            <w:top w:val="none" w:sz="0" w:space="0" w:color="auto"/>
            <w:left w:val="none" w:sz="0" w:space="0" w:color="auto"/>
            <w:bottom w:val="none" w:sz="0" w:space="0" w:color="auto"/>
            <w:right w:val="none" w:sz="0" w:space="0" w:color="auto"/>
          </w:divBdr>
        </w:div>
        <w:div w:id="1568876536">
          <w:marLeft w:val="720"/>
          <w:marRight w:val="0"/>
          <w:marTop w:val="0"/>
          <w:marBottom w:val="0"/>
          <w:divBdr>
            <w:top w:val="none" w:sz="0" w:space="0" w:color="auto"/>
            <w:left w:val="none" w:sz="0" w:space="0" w:color="auto"/>
            <w:bottom w:val="none" w:sz="0" w:space="0" w:color="auto"/>
            <w:right w:val="none" w:sz="0" w:space="0" w:color="auto"/>
          </w:divBdr>
        </w:div>
        <w:div w:id="845249735">
          <w:marLeft w:val="720"/>
          <w:marRight w:val="0"/>
          <w:marTop w:val="0"/>
          <w:marBottom w:val="0"/>
          <w:divBdr>
            <w:top w:val="none" w:sz="0" w:space="0" w:color="auto"/>
            <w:left w:val="none" w:sz="0" w:space="0" w:color="auto"/>
            <w:bottom w:val="none" w:sz="0" w:space="0" w:color="auto"/>
            <w:right w:val="none" w:sz="0" w:space="0" w:color="auto"/>
          </w:divBdr>
        </w:div>
        <w:div w:id="181356646">
          <w:marLeft w:val="720"/>
          <w:marRight w:val="0"/>
          <w:marTop w:val="0"/>
          <w:marBottom w:val="0"/>
          <w:divBdr>
            <w:top w:val="none" w:sz="0" w:space="0" w:color="auto"/>
            <w:left w:val="none" w:sz="0" w:space="0" w:color="auto"/>
            <w:bottom w:val="none" w:sz="0" w:space="0" w:color="auto"/>
            <w:right w:val="none" w:sz="0" w:space="0" w:color="auto"/>
          </w:divBdr>
        </w:div>
      </w:divsChild>
    </w:div>
    <w:div w:id="700932350">
      <w:bodyDiv w:val="1"/>
      <w:marLeft w:val="0"/>
      <w:marRight w:val="0"/>
      <w:marTop w:val="0"/>
      <w:marBottom w:val="0"/>
      <w:divBdr>
        <w:top w:val="none" w:sz="0" w:space="0" w:color="auto"/>
        <w:left w:val="none" w:sz="0" w:space="0" w:color="auto"/>
        <w:bottom w:val="none" w:sz="0" w:space="0" w:color="auto"/>
        <w:right w:val="none" w:sz="0" w:space="0" w:color="auto"/>
      </w:divBdr>
      <w:divsChild>
        <w:div w:id="1754547649">
          <w:marLeft w:val="547"/>
          <w:marRight w:val="0"/>
          <w:marTop w:val="0"/>
          <w:marBottom w:val="0"/>
          <w:divBdr>
            <w:top w:val="none" w:sz="0" w:space="0" w:color="auto"/>
            <w:left w:val="none" w:sz="0" w:space="0" w:color="auto"/>
            <w:bottom w:val="none" w:sz="0" w:space="0" w:color="auto"/>
            <w:right w:val="none" w:sz="0" w:space="0" w:color="auto"/>
          </w:divBdr>
        </w:div>
      </w:divsChild>
    </w:div>
    <w:div w:id="1138186949">
      <w:bodyDiv w:val="1"/>
      <w:marLeft w:val="0"/>
      <w:marRight w:val="0"/>
      <w:marTop w:val="0"/>
      <w:marBottom w:val="0"/>
      <w:divBdr>
        <w:top w:val="none" w:sz="0" w:space="0" w:color="auto"/>
        <w:left w:val="none" w:sz="0" w:space="0" w:color="auto"/>
        <w:bottom w:val="none" w:sz="0" w:space="0" w:color="auto"/>
        <w:right w:val="none" w:sz="0" w:space="0" w:color="auto"/>
      </w:divBdr>
      <w:divsChild>
        <w:div w:id="1748189841">
          <w:marLeft w:val="547"/>
          <w:marRight w:val="0"/>
          <w:marTop w:val="0"/>
          <w:marBottom w:val="0"/>
          <w:divBdr>
            <w:top w:val="none" w:sz="0" w:space="0" w:color="auto"/>
            <w:left w:val="none" w:sz="0" w:space="0" w:color="auto"/>
            <w:bottom w:val="none" w:sz="0" w:space="0" w:color="auto"/>
            <w:right w:val="none" w:sz="0" w:space="0" w:color="auto"/>
          </w:divBdr>
        </w:div>
      </w:divsChild>
    </w:div>
    <w:div w:id="1197043955">
      <w:bodyDiv w:val="1"/>
      <w:marLeft w:val="0"/>
      <w:marRight w:val="0"/>
      <w:marTop w:val="0"/>
      <w:marBottom w:val="0"/>
      <w:divBdr>
        <w:top w:val="none" w:sz="0" w:space="0" w:color="auto"/>
        <w:left w:val="none" w:sz="0" w:space="0" w:color="auto"/>
        <w:bottom w:val="none" w:sz="0" w:space="0" w:color="auto"/>
        <w:right w:val="none" w:sz="0" w:space="0" w:color="auto"/>
      </w:divBdr>
    </w:div>
    <w:div w:id="1200895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A6FF8CFC5C426F8AC447986BBA007C"/>
        <w:category>
          <w:name w:val="Général"/>
          <w:gallery w:val="placeholder"/>
        </w:category>
        <w:types>
          <w:type w:val="bbPlcHdr"/>
        </w:types>
        <w:behaviors>
          <w:behavior w:val="content"/>
        </w:behaviors>
        <w:guid w:val="{FDFF3B8A-6D7B-4A66-8DD8-3D90796981EC}"/>
      </w:docPartPr>
      <w:docPartBody>
        <w:p w:rsidR="00C54129" w:rsidRDefault="00EE3748" w:rsidP="00EE3748">
          <w:pPr>
            <w:pStyle w:val="40A6FF8CFC5C426F8AC447986BBA007C"/>
          </w:pPr>
          <w:r>
            <w:rPr>
              <w:caps/>
              <w:color w:val="FFFFFF" w:themeColor="background1"/>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48"/>
    <w:rsid w:val="000660BE"/>
    <w:rsid w:val="001A5DC4"/>
    <w:rsid w:val="00384690"/>
    <w:rsid w:val="003C45A9"/>
    <w:rsid w:val="004A5A46"/>
    <w:rsid w:val="004E3919"/>
    <w:rsid w:val="0071274A"/>
    <w:rsid w:val="00755E76"/>
    <w:rsid w:val="00787AC3"/>
    <w:rsid w:val="0082344E"/>
    <w:rsid w:val="00866C4C"/>
    <w:rsid w:val="00931E2D"/>
    <w:rsid w:val="00981D00"/>
    <w:rsid w:val="00C07F4B"/>
    <w:rsid w:val="00C54129"/>
    <w:rsid w:val="00D50E2D"/>
    <w:rsid w:val="00D538C4"/>
    <w:rsid w:val="00D815D2"/>
    <w:rsid w:val="00EE3748"/>
    <w:rsid w:val="00FE1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0A6FF8CFC5C426F8AC447986BBA007C">
    <w:name w:val="40A6FF8CFC5C426F8AC447986BBA007C"/>
    <w:rsid w:val="00EE3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4546A"/>
      </a:dk2>
      <a:lt2>
        <a:srgbClr val="E7E6E6"/>
      </a:lt2>
      <a:accent1>
        <a:srgbClr val="5B9BD5"/>
      </a:accent1>
      <a:accent2>
        <a:srgbClr val="9C0D34"/>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3112</Words>
  <Characters>17119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de Savoie</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21/03/24 DDRV FD-CST</dc:creator>
  <cp:lastModifiedBy>Muriel FADAIRO</cp:lastModifiedBy>
  <cp:revision>4</cp:revision>
  <dcterms:created xsi:type="dcterms:W3CDTF">2024-03-18T17:31:00Z</dcterms:created>
  <dcterms:modified xsi:type="dcterms:W3CDTF">2024-03-21T16:22:00Z</dcterms:modified>
</cp:coreProperties>
</file>