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C68E4">
        <w:rPr>
          <w:sz w:val="28"/>
          <w:szCs w:val="28"/>
        </w:rPr>
        <w:t xml:space="preserve">des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>vers</w:t>
      </w:r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F10201">
        <w:rPr>
          <w:color w:val="FF0000"/>
          <w:szCs w:val="28"/>
        </w:rPr>
        <w:t>2019</w:t>
      </w:r>
      <w:r w:rsidR="00587567" w:rsidRPr="00AE0EC4">
        <w:rPr>
          <w:color w:val="FF0000"/>
          <w:szCs w:val="28"/>
        </w:rPr>
        <w:t>/</w:t>
      </w:r>
      <w:r w:rsidR="00F10201">
        <w:rPr>
          <w:color w:val="FF0000"/>
          <w:szCs w:val="28"/>
        </w:rPr>
        <w:t>20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Default="008C66B3" w:rsidP="00D7397D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7BA1" wp14:editId="1D9AA2D0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0EE9" id="Rectangle 9" o:spid="_x0000_s1026" style="position:absolute;margin-left:-7.3pt;margin-top:.7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" fillcolor="white [3201]" strokecolor="black [3213]" strokeweight="2pt"/>
            </w:pict>
          </mc:Fallback>
        </mc:AlternateContent>
      </w:r>
      <w:r w:rsidR="00837AF5"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9375C4">
        <w:rPr>
          <w:rFonts w:ascii="Arial" w:hAnsi="Arial"/>
          <w:b/>
          <w:sz w:val="20"/>
          <w:szCs w:val="20"/>
        </w:rPr>
        <w:t>STA</w:t>
      </w:r>
      <w:r w:rsidR="00837AF5" w:rsidRPr="009375C4">
        <w:rPr>
          <w:rFonts w:ascii="Arial" w:hAnsi="Arial"/>
          <w:sz w:val="20"/>
          <w:szCs w:val="20"/>
        </w:rPr>
        <w:t xml:space="preserve"> </w:t>
      </w:r>
      <w:r w:rsidR="00A15399" w:rsidRPr="00A15399">
        <w:rPr>
          <w:rFonts w:ascii="Arial" w:hAnsi="Arial"/>
          <w:b/>
          <w:sz w:val="20"/>
          <w:szCs w:val="20"/>
        </w:rPr>
        <w:t>et STT combinées</w:t>
      </w:r>
      <w:r w:rsidR="00A15399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« Staff Mobility for Teaching Assignment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Enseignement chez les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A15399" w:rsidRDefault="00D7397D" w:rsidP="00D7397D">
      <w:pPr>
        <w:rPr>
          <w:rFonts w:ascii="Arial" w:hAnsi="Arial"/>
          <w:color w:val="FF0000"/>
          <w:sz w:val="20"/>
          <w:szCs w:val="20"/>
        </w:rPr>
      </w:pPr>
    </w:p>
    <w:p w:rsidR="00D7397D" w:rsidRPr="00A15399" w:rsidRDefault="00A15399" w:rsidP="00AE0EC4">
      <w:pPr>
        <w:ind w:left="567"/>
        <w:rPr>
          <w:rFonts w:ascii="Arial" w:hAnsi="Arial"/>
          <w:color w:val="FF0000"/>
          <w:sz w:val="20"/>
          <w:szCs w:val="20"/>
        </w:rPr>
      </w:pPr>
      <w:r w:rsidRPr="00A15399">
        <w:rPr>
          <w:rFonts w:ascii="Arial" w:hAnsi="Arial"/>
          <w:b/>
          <w:color w:val="FF0000"/>
          <w:sz w:val="20"/>
          <w:szCs w:val="20"/>
        </w:rPr>
        <w:t>L’activité de formation du personnel enseignant est destinées à permettre le développement de ses compétences en matière de pédagogie et de conception de programmes de cours, l’activité d’enseignement sera dans ce cas, réduite à 4 h minimum.</w:t>
      </w:r>
      <w:r w:rsidR="00D7397D" w:rsidRPr="00A15399">
        <w:rPr>
          <w:rFonts w:ascii="Arial" w:hAnsi="Arial"/>
          <w:b/>
          <w:color w:val="FF0000"/>
          <w:sz w:val="20"/>
          <w:szCs w:val="20"/>
        </w:rPr>
        <w:t xml:space="preserve">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837AF5" w:rsidRPr="00AE0EC4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41E3A"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E52F"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inter-institutionnel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837AF5" w:rsidRDefault="00722C3A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 appels à candidatures par an</w:t>
      </w:r>
    </w:p>
    <w:p w:rsid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p w:rsidR="00205E14" w:rsidRDefault="006C6DE2" w:rsidP="00255A68">
      <w:pPr>
        <w:pStyle w:val="Retraitcorpsdetexte"/>
        <w:ind w:left="2694" w:hanging="269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Retour pour le </w:t>
      </w:r>
      <w:r w:rsidR="00505754">
        <w:rPr>
          <w:rFonts w:ascii="Arial" w:hAnsi="Arial"/>
          <w:b/>
          <w:color w:val="00B050"/>
          <w:sz w:val="22"/>
          <w:szCs w:val="22"/>
        </w:rPr>
        <w:t xml:space="preserve">8 </w:t>
      </w:r>
      <w:r w:rsidR="00312815">
        <w:rPr>
          <w:rFonts w:ascii="Arial" w:hAnsi="Arial"/>
          <w:b/>
          <w:color w:val="00B050"/>
          <w:sz w:val="22"/>
          <w:szCs w:val="22"/>
        </w:rPr>
        <w:t>J</w:t>
      </w:r>
      <w:bookmarkStart w:id="0" w:name="_GoBack"/>
      <w:bookmarkEnd w:id="0"/>
      <w:r w:rsidR="00505754">
        <w:rPr>
          <w:rFonts w:ascii="Arial" w:hAnsi="Arial"/>
          <w:b/>
          <w:color w:val="00B050"/>
          <w:sz w:val="22"/>
          <w:szCs w:val="22"/>
        </w:rPr>
        <w:t>anvier 2020</w:t>
      </w:r>
      <w:r w:rsidR="00205E14" w:rsidRPr="006C6DE2">
        <w:rPr>
          <w:rFonts w:ascii="Arial" w:hAnsi="Arial"/>
          <w:b/>
          <w:color w:val="00B050"/>
          <w:sz w:val="22"/>
          <w:szCs w:val="22"/>
        </w:rPr>
        <w:t xml:space="preserve"> </w:t>
      </w:r>
      <w:r w:rsidR="00205E14" w:rsidRPr="00205E14">
        <w:rPr>
          <w:rFonts w:ascii="Arial" w:hAnsi="Arial"/>
          <w:b/>
          <w:sz w:val="22"/>
          <w:szCs w:val="22"/>
        </w:rPr>
        <w:t>dernier délai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205E14">
        <w:rPr>
          <w:rFonts w:ascii="Arial" w:hAnsi="Arial"/>
          <w:sz w:val="22"/>
          <w:szCs w:val="22"/>
          <w:u w:val="single"/>
        </w:rPr>
        <w:t>Les candidatures reçues après cette date ne seront pas prises en compte et retournées dans la composante</w:t>
      </w: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12815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E74AE"/>
    <w:rsid w:val="0062592A"/>
    <w:rsid w:val="0063761D"/>
    <w:rsid w:val="006C6DE2"/>
    <w:rsid w:val="006C7B71"/>
    <w:rsid w:val="00722C3A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C4412"/>
    <w:rsid w:val="009F3F58"/>
    <w:rsid w:val="00A15399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A109F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1623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Celine Ayari</cp:lastModifiedBy>
  <cp:revision>4</cp:revision>
  <cp:lastPrinted>2018-06-27T06:53:00Z</cp:lastPrinted>
  <dcterms:created xsi:type="dcterms:W3CDTF">2019-11-25T09:41:00Z</dcterms:created>
  <dcterms:modified xsi:type="dcterms:W3CDTF">2019-11-25T09:44:00Z</dcterms:modified>
</cp:coreProperties>
</file>